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2D366" w14:textId="77777777" w:rsidR="003A0D6A" w:rsidRPr="00496E1F" w:rsidRDefault="003A0D6A" w:rsidP="0033454A">
      <w:pPr>
        <w:jc w:val="center"/>
        <w:rPr>
          <w:rFonts w:ascii="Arial Narrow" w:hAnsi="Arial Narrow" w:cs="Arial"/>
          <w:b/>
          <w:sz w:val="24"/>
          <w:szCs w:val="24"/>
        </w:rPr>
      </w:pPr>
    </w:p>
    <w:p w14:paraId="092337A9" w14:textId="7FCF2CBB" w:rsidR="009235DD" w:rsidRPr="00496E1F" w:rsidRDefault="00790857" w:rsidP="00790857">
      <w:pPr>
        <w:pStyle w:val="Default"/>
        <w:jc w:val="center"/>
        <w:rPr>
          <w:rFonts w:ascii="Arial Narrow" w:hAnsi="Arial Narrow"/>
          <w:b/>
          <w:bCs/>
        </w:rPr>
      </w:pPr>
      <w:r w:rsidRPr="00496E1F">
        <w:rPr>
          <w:rFonts w:ascii="Arial Narrow" w:hAnsi="Arial Narrow"/>
          <w:b/>
          <w:bCs/>
        </w:rPr>
        <w:t>INFORME FINAL ACTIVIDADES 202</w:t>
      </w:r>
      <w:r w:rsidR="07D3E056" w:rsidRPr="00496E1F">
        <w:rPr>
          <w:rFonts w:ascii="Arial Narrow" w:hAnsi="Arial Narrow"/>
          <w:b/>
          <w:bCs/>
        </w:rPr>
        <w:t>5</w:t>
      </w:r>
    </w:p>
    <w:p w14:paraId="5B7E5CEA" w14:textId="77777777" w:rsidR="00AA5E0E" w:rsidRPr="00496E1F" w:rsidRDefault="00AA5E0E" w:rsidP="00790857">
      <w:pPr>
        <w:pStyle w:val="Default"/>
        <w:jc w:val="center"/>
        <w:rPr>
          <w:rFonts w:ascii="Arial Narrow" w:hAnsi="Arial Narrow"/>
          <w:b/>
          <w:bCs/>
        </w:rPr>
      </w:pPr>
    </w:p>
    <w:p w14:paraId="71D7E06F" w14:textId="36E683DC" w:rsidR="00D77F46" w:rsidRPr="00496E1F" w:rsidRDefault="00D77F46" w:rsidP="00D77F46">
      <w:pPr>
        <w:pStyle w:val="Textoindependiente"/>
        <w:jc w:val="both"/>
        <w:rPr>
          <w:rFonts w:ascii="Arial Narrow" w:hAnsi="Arial Narrow" w:cs="Arial"/>
          <w:sz w:val="24"/>
          <w:szCs w:val="24"/>
        </w:rPr>
      </w:pPr>
      <w:r w:rsidRPr="00496E1F">
        <w:rPr>
          <w:rFonts w:ascii="Arial Narrow" w:hAnsi="Arial Narrow" w:cs="Arial"/>
          <w:spacing w:val="-1"/>
          <w:w w:val="90"/>
          <w:sz w:val="24"/>
          <w:szCs w:val="24"/>
        </w:rPr>
        <w:t>Contratista:</w:t>
      </w:r>
      <w:r w:rsidRPr="00496E1F">
        <w:rPr>
          <w:rFonts w:ascii="Arial Narrow" w:hAnsi="Arial Narrow" w:cs="Arial"/>
          <w:spacing w:val="-18"/>
          <w:w w:val="90"/>
          <w:sz w:val="24"/>
          <w:szCs w:val="24"/>
        </w:rPr>
        <w:t xml:space="preserve"> </w:t>
      </w:r>
      <w:r w:rsidR="006E62A1">
        <w:rPr>
          <w:rFonts w:ascii="Arial Narrow" w:hAnsi="Arial Narrow" w:cs="Arial"/>
          <w:spacing w:val="-1"/>
          <w:w w:val="90"/>
          <w:sz w:val="24"/>
          <w:szCs w:val="24"/>
        </w:rPr>
        <w:t>ROBINSON RAFAEL PÁEZ CANENCIA</w:t>
      </w:r>
    </w:p>
    <w:p w14:paraId="01C9F44B" w14:textId="2EFEE325" w:rsidR="00D77F46" w:rsidRDefault="00AA5E0E" w:rsidP="000A54F9">
      <w:pPr>
        <w:pStyle w:val="Textoindependiente"/>
        <w:jc w:val="both"/>
        <w:rPr>
          <w:rFonts w:ascii="Arial Narrow" w:hAnsi="Arial Narrow" w:cs="Arial"/>
          <w:w w:val="90"/>
          <w:sz w:val="24"/>
          <w:szCs w:val="24"/>
        </w:rPr>
      </w:pPr>
      <w:r w:rsidRPr="00496E1F">
        <w:rPr>
          <w:rFonts w:ascii="Arial Narrow" w:hAnsi="Arial Narrow" w:cs="Arial"/>
          <w:w w:val="90"/>
          <w:sz w:val="24"/>
          <w:szCs w:val="24"/>
        </w:rPr>
        <w:t xml:space="preserve">Número de Contrato: </w:t>
      </w:r>
      <w:r w:rsidR="006E62A1">
        <w:rPr>
          <w:rFonts w:ascii="Arial Narrow" w:hAnsi="Arial Narrow" w:cs="Arial"/>
          <w:w w:val="90"/>
          <w:sz w:val="24"/>
          <w:szCs w:val="24"/>
        </w:rPr>
        <w:t>2616 de 2025.</w:t>
      </w:r>
    </w:p>
    <w:p w14:paraId="3E2EF7BA" w14:textId="5B1CD530" w:rsidR="00496E1F" w:rsidRPr="00496E1F" w:rsidRDefault="00496E1F" w:rsidP="000A54F9">
      <w:pPr>
        <w:pStyle w:val="Textoindependiente"/>
        <w:jc w:val="both"/>
        <w:rPr>
          <w:rFonts w:ascii="Arial Narrow" w:hAnsi="Arial Narrow" w:cs="Arial"/>
          <w:w w:val="90"/>
          <w:sz w:val="24"/>
          <w:szCs w:val="24"/>
        </w:rPr>
      </w:pPr>
      <w:r>
        <w:rPr>
          <w:rFonts w:ascii="Arial Narrow" w:hAnsi="Arial Narrow" w:cs="Arial"/>
          <w:w w:val="90"/>
          <w:sz w:val="24"/>
          <w:szCs w:val="24"/>
        </w:rPr>
        <w:t>Dependencia: Dirección Técnica de Registro</w:t>
      </w:r>
    </w:p>
    <w:p w14:paraId="3BAD9F5D" w14:textId="2010911D" w:rsidR="00D77F46" w:rsidRPr="00496E1F" w:rsidRDefault="00D77F46" w:rsidP="000A54F9">
      <w:pPr>
        <w:pStyle w:val="Textoindependiente"/>
        <w:jc w:val="both"/>
        <w:rPr>
          <w:rFonts w:ascii="Arial Narrow" w:hAnsi="Arial Narrow" w:cs="Arial"/>
          <w:w w:val="90"/>
          <w:sz w:val="24"/>
          <w:szCs w:val="24"/>
        </w:rPr>
      </w:pPr>
      <w:r w:rsidRPr="00496E1F">
        <w:rPr>
          <w:rFonts w:ascii="Arial Narrow" w:hAnsi="Arial Narrow" w:cs="Arial"/>
          <w:w w:val="90"/>
          <w:sz w:val="24"/>
          <w:szCs w:val="24"/>
        </w:rPr>
        <w:t>Fecha de Inicio:</w:t>
      </w:r>
      <w:r w:rsidR="00AA5E0E" w:rsidRPr="00496E1F">
        <w:rPr>
          <w:rFonts w:ascii="Arial Narrow" w:hAnsi="Arial Narrow" w:cs="Arial"/>
          <w:w w:val="90"/>
          <w:sz w:val="24"/>
          <w:szCs w:val="24"/>
        </w:rPr>
        <w:t xml:space="preserve"> </w:t>
      </w:r>
      <w:r w:rsidR="006E62A1">
        <w:rPr>
          <w:rFonts w:ascii="Arial Narrow" w:hAnsi="Arial Narrow" w:cs="Arial"/>
          <w:w w:val="90"/>
          <w:sz w:val="24"/>
          <w:szCs w:val="24"/>
        </w:rPr>
        <w:t>18 de septiembre de 2025.</w:t>
      </w:r>
    </w:p>
    <w:p w14:paraId="0EC77C85" w14:textId="0856F8FB" w:rsidR="00D77F46" w:rsidRPr="00496E1F" w:rsidRDefault="00D77F46" w:rsidP="000A54F9">
      <w:pPr>
        <w:pStyle w:val="Textoindependiente"/>
        <w:jc w:val="both"/>
        <w:rPr>
          <w:rFonts w:ascii="Arial Narrow" w:hAnsi="Arial Narrow" w:cs="Arial"/>
          <w:w w:val="90"/>
          <w:sz w:val="24"/>
          <w:szCs w:val="24"/>
        </w:rPr>
      </w:pPr>
      <w:r w:rsidRPr="00496E1F">
        <w:rPr>
          <w:rFonts w:ascii="Arial Narrow" w:hAnsi="Arial Narrow" w:cs="Arial"/>
          <w:w w:val="90"/>
          <w:sz w:val="24"/>
          <w:szCs w:val="24"/>
        </w:rPr>
        <w:t xml:space="preserve">Fecha Final: </w:t>
      </w:r>
      <w:r w:rsidR="006E62A1">
        <w:rPr>
          <w:rFonts w:ascii="Arial Narrow" w:hAnsi="Arial Narrow" w:cs="Arial"/>
          <w:w w:val="90"/>
          <w:sz w:val="24"/>
          <w:szCs w:val="24"/>
        </w:rPr>
        <w:t>26 de diciembre de 2025.</w:t>
      </w:r>
    </w:p>
    <w:p w14:paraId="29B1EB11" w14:textId="77777777" w:rsidR="00790857" w:rsidRPr="00496E1F" w:rsidRDefault="00790857" w:rsidP="00790857">
      <w:pPr>
        <w:rPr>
          <w:rFonts w:ascii="Arial Narrow" w:hAnsi="Arial Narrow" w:cs="Arial"/>
          <w:sz w:val="24"/>
          <w:szCs w:val="24"/>
        </w:rPr>
      </w:pPr>
    </w:p>
    <w:p w14:paraId="23CC40B6" w14:textId="70874D29" w:rsidR="00790857" w:rsidRPr="00496E1F" w:rsidRDefault="00790857" w:rsidP="3D4120DF">
      <w:pPr>
        <w:jc w:val="both"/>
        <w:rPr>
          <w:rFonts w:ascii="Arial Narrow" w:hAnsi="Arial Narrow" w:cs="Arial"/>
          <w:sz w:val="24"/>
          <w:szCs w:val="24"/>
        </w:rPr>
      </w:pPr>
      <w:r w:rsidRPr="00496E1F">
        <w:rPr>
          <w:rFonts w:ascii="Arial Narrow" w:hAnsi="Arial Narrow" w:cs="Arial"/>
          <w:sz w:val="24"/>
          <w:szCs w:val="24"/>
        </w:rPr>
        <w:t xml:space="preserve">Dando </w:t>
      </w:r>
      <w:r w:rsidR="00AA5E0E" w:rsidRPr="00496E1F">
        <w:rPr>
          <w:rFonts w:ascii="Arial Narrow" w:hAnsi="Arial Narrow" w:cs="Arial"/>
          <w:sz w:val="24"/>
          <w:szCs w:val="24"/>
        </w:rPr>
        <w:t xml:space="preserve">cumplimiento al contrato N°: </w:t>
      </w:r>
      <w:r w:rsidR="006E62A1">
        <w:rPr>
          <w:rFonts w:ascii="Arial Narrow" w:hAnsi="Arial Narrow" w:cs="Arial"/>
          <w:sz w:val="24"/>
          <w:szCs w:val="24"/>
        </w:rPr>
        <w:t>2616</w:t>
      </w:r>
      <w:r w:rsidRPr="00496E1F">
        <w:rPr>
          <w:rFonts w:ascii="Arial Narrow" w:hAnsi="Arial Narrow" w:cs="Arial"/>
          <w:sz w:val="24"/>
          <w:szCs w:val="24"/>
        </w:rPr>
        <w:t xml:space="preserve">, ejecutado </w:t>
      </w:r>
      <w:r w:rsidR="00AA5E0E" w:rsidRPr="00496E1F">
        <w:rPr>
          <w:rFonts w:ascii="Arial Narrow" w:hAnsi="Arial Narrow" w:cs="Arial"/>
          <w:sz w:val="24"/>
          <w:szCs w:val="24"/>
        </w:rPr>
        <w:t xml:space="preserve">del </w:t>
      </w:r>
      <w:r w:rsidR="006E62A1">
        <w:rPr>
          <w:rFonts w:ascii="Arial Narrow" w:hAnsi="Arial Narrow" w:cs="Arial"/>
          <w:sz w:val="24"/>
          <w:szCs w:val="24"/>
        </w:rPr>
        <w:t>18</w:t>
      </w:r>
      <w:r w:rsidR="31B60869" w:rsidRPr="00496E1F">
        <w:rPr>
          <w:rFonts w:ascii="Arial Narrow" w:hAnsi="Arial Narrow" w:cs="Arial"/>
          <w:sz w:val="24"/>
          <w:szCs w:val="24"/>
        </w:rPr>
        <w:t xml:space="preserve"> </w:t>
      </w:r>
      <w:r w:rsidR="00AA5E0E" w:rsidRPr="00496E1F">
        <w:rPr>
          <w:rFonts w:ascii="Arial Narrow" w:hAnsi="Arial Narrow" w:cs="Arial"/>
          <w:sz w:val="24"/>
          <w:szCs w:val="24"/>
        </w:rPr>
        <w:t xml:space="preserve">de </w:t>
      </w:r>
      <w:r w:rsidR="006E62A1">
        <w:rPr>
          <w:rFonts w:ascii="Arial Narrow" w:hAnsi="Arial Narrow" w:cs="Arial"/>
          <w:sz w:val="24"/>
          <w:szCs w:val="24"/>
        </w:rPr>
        <w:t>septiembre</w:t>
      </w:r>
      <w:r w:rsidR="00AA5E0E" w:rsidRPr="00496E1F">
        <w:rPr>
          <w:rFonts w:ascii="Arial Narrow" w:hAnsi="Arial Narrow" w:cs="Arial"/>
          <w:sz w:val="24"/>
          <w:szCs w:val="24"/>
        </w:rPr>
        <w:t xml:space="preserve"> al </w:t>
      </w:r>
      <w:r w:rsidR="006E62A1">
        <w:rPr>
          <w:rFonts w:ascii="Arial Narrow" w:hAnsi="Arial Narrow" w:cs="Arial"/>
          <w:sz w:val="24"/>
          <w:szCs w:val="24"/>
        </w:rPr>
        <w:t>26</w:t>
      </w:r>
      <w:r w:rsidR="7BD46ECF" w:rsidRPr="00496E1F">
        <w:rPr>
          <w:rFonts w:ascii="Arial Narrow" w:hAnsi="Arial Narrow" w:cs="Arial"/>
          <w:sz w:val="24"/>
          <w:szCs w:val="24"/>
        </w:rPr>
        <w:t xml:space="preserve"> </w:t>
      </w:r>
      <w:r w:rsidRPr="00496E1F">
        <w:rPr>
          <w:rFonts w:ascii="Arial Narrow" w:hAnsi="Arial Narrow" w:cs="Arial"/>
          <w:sz w:val="24"/>
          <w:szCs w:val="24"/>
        </w:rPr>
        <w:t xml:space="preserve">de </w:t>
      </w:r>
      <w:r w:rsidR="006E62A1">
        <w:rPr>
          <w:rFonts w:ascii="Arial Narrow" w:hAnsi="Arial Narrow" w:cs="Arial"/>
          <w:sz w:val="24"/>
          <w:szCs w:val="24"/>
        </w:rPr>
        <w:t>diciembre</w:t>
      </w:r>
      <w:r w:rsidR="1B454B8D" w:rsidRPr="00496E1F">
        <w:rPr>
          <w:rFonts w:ascii="Arial Narrow" w:hAnsi="Arial Narrow" w:cs="Arial"/>
          <w:sz w:val="24"/>
          <w:szCs w:val="24"/>
        </w:rPr>
        <w:t xml:space="preserve"> de 2025</w:t>
      </w:r>
      <w:r w:rsidRPr="00496E1F">
        <w:rPr>
          <w:rFonts w:ascii="Arial Narrow" w:hAnsi="Arial Narrow" w:cs="Arial"/>
          <w:sz w:val="24"/>
          <w:szCs w:val="24"/>
        </w:rPr>
        <w:t xml:space="preserve">, bajo </w:t>
      </w:r>
      <w:r w:rsidR="00AA5E0E" w:rsidRPr="00496E1F">
        <w:rPr>
          <w:rFonts w:ascii="Arial Narrow" w:hAnsi="Arial Narrow" w:cs="Arial"/>
          <w:sz w:val="24"/>
          <w:szCs w:val="24"/>
        </w:rPr>
        <w:t>el objeto contractual: “</w:t>
      </w:r>
      <w:r w:rsidR="44EC2403" w:rsidRPr="00496E1F">
        <w:rPr>
          <w:rFonts w:ascii="Arial Narrow" w:hAnsi="Arial Narrow" w:cs="Arial"/>
          <w:sz w:val="24"/>
          <w:szCs w:val="24"/>
        </w:rPr>
        <w:t>El CONTRATISTA deberá prestar por sus propios medios y con plena autonomía técnica y administrativa, dentro del plazo acordado, los servicios y/o actividades enunciadas a lo largo del presente contrato. Como contraprestación recibirá por parte del CONTRATANTE unas sumas de dinero, a título de honorarios.</w:t>
      </w:r>
      <w:r w:rsidR="00AA5E0E" w:rsidRPr="00496E1F">
        <w:rPr>
          <w:rFonts w:ascii="Arial Narrow" w:hAnsi="Arial Narrow" w:cs="Arial"/>
          <w:sz w:val="24"/>
          <w:szCs w:val="24"/>
        </w:rPr>
        <w:t xml:space="preserve">”, el contratista </w:t>
      </w:r>
      <w:r w:rsidR="006E62A1">
        <w:rPr>
          <w:rFonts w:ascii="Arial Narrow" w:hAnsi="Arial Narrow" w:cs="Arial"/>
          <w:sz w:val="24"/>
          <w:szCs w:val="24"/>
        </w:rPr>
        <w:t>ROBINSON RAFAEL PÁEZ CANENCIA</w:t>
      </w:r>
      <w:r w:rsidR="00AA5E0E" w:rsidRPr="00496E1F">
        <w:rPr>
          <w:rFonts w:ascii="Arial Narrow" w:hAnsi="Arial Narrow" w:cs="Arial"/>
          <w:sz w:val="24"/>
          <w:szCs w:val="24"/>
        </w:rPr>
        <w:t xml:space="preserve">, identificado con cedula de ciudadanía </w:t>
      </w:r>
      <w:r w:rsidR="006E62A1">
        <w:rPr>
          <w:rFonts w:ascii="Arial Narrow" w:hAnsi="Arial Narrow" w:cs="Arial"/>
          <w:sz w:val="24"/>
          <w:szCs w:val="24"/>
        </w:rPr>
        <w:t>1.143.356.343</w:t>
      </w:r>
      <w:r w:rsidRPr="00496E1F">
        <w:rPr>
          <w:rFonts w:ascii="Arial Narrow" w:hAnsi="Arial Narrow" w:cs="Arial"/>
          <w:sz w:val="24"/>
          <w:szCs w:val="24"/>
        </w:rPr>
        <w:t>, cumplió satisfactoriamente con las obligaciones relacionadas a continuación:</w:t>
      </w:r>
    </w:p>
    <w:p w14:paraId="0AE70E4D" w14:textId="77777777" w:rsidR="000A54F9" w:rsidRPr="00496E1F" w:rsidRDefault="000A54F9" w:rsidP="3D4120DF">
      <w:pPr>
        <w:jc w:val="both"/>
        <w:rPr>
          <w:rFonts w:ascii="Arial Narrow" w:hAnsi="Arial Narrow" w:cs="Arial"/>
          <w:sz w:val="24"/>
          <w:szCs w:val="24"/>
        </w:rPr>
      </w:pPr>
    </w:p>
    <w:p w14:paraId="1E7795D8" w14:textId="77777777" w:rsidR="00A00014" w:rsidRDefault="3D4120DF" w:rsidP="3D4120DF">
      <w:pPr>
        <w:jc w:val="both"/>
        <w:rPr>
          <w:rFonts w:ascii="Arial Narrow" w:eastAsia="Arial Narrow" w:hAnsi="Arial Narrow" w:cs="Arial"/>
          <w:sz w:val="24"/>
          <w:szCs w:val="24"/>
        </w:rPr>
      </w:pPr>
      <w:r w:rsidRPr="00496E1F">
        <w:rPr>
          <w:rFonts w:ascii="Arial Narrow" w:eastAsia="Arial Narrow" w:hAnsi="Arial Narrow" w:cs="Arial"/>
          <w:sz w:val="24"/>
          <w:szCs w:val="24"/>
        </w:rPr>
        <w:t>1.</w:t>
      </w:r>
      <w:r w:rsidR="6AC15C77" w:rsidRPr="00496E1F">
        <w:rPr>
          <w:rFonts w:ascii="Arial Narrow" w:eastAsia="Arial Narrow" w:hAnsi="Arial Narrow" w:cs="Arial"/>
          <w:sz w:val="24"/>
          <w:szCs w:val="24"/>
        </w:rPr>
        <w:t xml:space="preserve"> </w:t>
      </w:r>
      <w:r w:rsidR="00A00014" w:rsidRPr="00A00014">
        <w:rPr>
          <w:rFonts w:ascii="Arial Narrow" w:eastAsia="Arial Narrow" w:hAnsi="Arial Narrow" w:cs="Arial"/>
          <w:sz w:val="24"/>
          <w:szCs w:val="24"/>
        </w:rPr>
        <w:t>Efectuar la calificación de los documentos objeto de registro, de acuerdo con la normatividad vigente y aplicable, en especial los relacionados con temas de</w:t>
      </w:r>
      <w:r w:rsidR="00A00014">
        <w:rPr>
          <w:rFonts w:ascii="Arial Narrow" w:eastAsia="Arial Narrow" w:hAnsi="Arial Narrow" w:cs="Arial"/>
          <w:sz w:val="24"/>
          <w:szCs w:val="24"/>
        </w:rPr>
        <w:t xml:space="preserve"> </w:t>
      </w:r>
      <w:r w:rsidR="00A00014" w:rsidRPr="00A00014">
        <w:rPr>
          <w:rFonts w:ascii="Arial Narrow" w:eastAsia="Arial Narrow" w:hAnsi="Arial Narrow" w:cs="Arial"/>
          <w:sz w:val="24"/>
          <w:szCs w:val="24"/>
        </w:rPr>
        <w:t>protección, restitución y formalización de tierras.</w:t>
      </w:r>
      <w:r w:rsidR="00A00014" w:rsidRPr="00A00014">
        <w:rPr>
          <w:rFonts w:ascii="Arial Narrow" w:eastAsia="Arial Narrow" w:hAnsi="Arial Narrow" w:cs="Arial"/>
          <w:sz w:val="24"/>
          <w:szCs w:val="24"/>
        </w:rPr>
        <w:cr/>
      </w:r>
      <w:r w:rsidR="17CD1BC4" w:rsidRPr="00496E1F">
        <w:rPr>
          <w:rFonts w:ascii="Arial Narrow" w:eastAsia="Arial Narrow" w:hAnsi="Arial Narrow" w:cs="Arial"/>
          <w:sz w:val="24"/>
          <w:szCs w:val="24"/>
        </w:rPr>
        <w:t>.</w:t>
      </w:r>
    </w:p>
    <w:p w14:paraId="2E003B98" w14:textId="27D75835" w:rsidR="00A00014" w:rsidRDefault="07E91A4A" w:rsidP="3D4120DF">
      <w:pPr>
        <w:jc w:val="both"/>
        <w:rPr>
          <w:rFonts w:ascii="Arial Narrow" w:eastAsia="Arial Narrow" w:hAnsi="Arial Narrow" w:cs="Arial"/>
          <w:sz w:val="24"/>
          <w:szCs w:val="24"/>
        </w:rPr>
      </w:pPr>
      <w:r w:rsidRPr="00496E1F">
        <w:rPr>
          <w:rFonts w:ascii="Arial Narrow" w:eastAsia="Arial Narrow" w:hAnsi="Arial Narrow" w:cs="Arial"/>
          <w:sz w:val="24"/>
          <w:szCs w:val="24"/>
        </w:rPr>
        <w:t xml:space="preserve">Durante el periodo de ejecución contractual, </w:t>
      </w:r>
      <w:r w:rsidR="00A00014">
        <w:rPr>
          <w:rFonts w:ascii="Arial Narrow" w:eastAsia="Arial Narrow" w:hAnsi="Arial Narrow" w:cs="Arial"/>
          <w:sz w:val="24"/>
          <w:szCs w:val="24"/>
        </w:rPr>
        <w:t>no se llegaron a requerir dicha actividad en la calificación.</w:t>
      </w:r>
    </w:p>
    <w:p w14:paraId="704B69BD" w14:textId="77777777" w:rsidR="00A00014" w:rsidRDefault="00A00014" w:rsidP="3D4120DF">
      <w:pPr>
        <w:jc w:val="both"/>
        <w:rPr>
          <w:rFonts w:ascii="Arial Narrow" w:eastAsia="Arial Narrow" w:hAnsi="Arial Narrow" w:cs="Arial"/>
          <w:sz w:val="24"/>
          <w:szCs w:val="24"/>
        </w:rPr>
      </w:pPr>
    </w:p>
    <w:p w14:paraId="5322FCA0" w14:textId="6FD54AAF" w:rsidR="00D77F46" w:rsidRPr="00496E1F" w:rsidRDefault="63643583" w:rsidP="00A00014">
      <w:pPr>
        <w:jc w:val="both"/>
        <w:rPr>
          <w:rFonts w:ascii="Arial Narrow" w:eastAsia="Arial Narrow" w:hAnsi="Arial Narrow" w:cs="Arial"/>
          <w:sz w:val="24"/>
          <w:szCs w:val="24"/>
        </w:rPr>
      </w:pPr>
      <w:r w:rsidRPr="00496E1F">
        <w:rPr>
          <w:rFonts w:ascii="Arial Narrow" w:eastAsia="Arial Narrow" w:hAnsi="Arial Narrow" w:cs="Arial"/>
          <w:sz w:val="24"/>
          <w:szCs w:val="24"/>
        </w:rPr>
        <w:t>2</w:t>
      </w:r>
      <w:r w:rsidR="00A00014">
        <w:rPr>
          <w:rFonts w:ascii="Arial Narrow" w:eastAsia="Arial Narrow" w:hAnsi="Arial Narrow" w:cs="Arial"/>
          <w:sz w:val="24"/>
          <w:szCs w:val="24"/>
        </w:rPr>
        <w:t>.</w:t>
      </w:r>
      <w:r w:rsidR="00A00014" w:rsidRPr="00A00014">
        <w:rPr>
          <w:rFonts w:ascii="Arial Narrow" w:eastAsia="Arial Narrow" w:hAnsi="Arial Narrow" w:cs="Arial"/>
          <w:sz w:val="24"/>
          <w:szCs w:val="24"/>
        </w:rPr>
        <w:t>El contratista deberá calificar diariamente como máximo 30 documentos. De darse el caso de no ser posible la asignación de ese número de documentos al</w:t>
      </w:r>
      <w:r w:rsidR="00A00014">
        <w:rPr>
          <w:rFonts w:ascii="Arial Narrow" w:eastAsia="Arial Narrow" w:hAnsi="Arial Narrow" w:cs="Arial"/>
          <w:sz w:val="24"/>
          <w:szCs w:val="24"/>
        </w:rPr>
        <w:t xml:space="preserve"> </w:t>
      </w:r>
      <w:r w:rsidR="00A00014" w:rsidRPr="00A00014">
        <w:rPr>
          <w:rFonts w:ascii="Arial Narrow" w:eastAsia="Arial Narrow" w:hAnsi="Arial Narrow" w:cs="Arial"/>
          <w:sz w:val="24"/>
          <w:szCs w:val="24"/>
        </w:rPr>
        <w:t>contratista, este deberá calificar diariamente la totalidad de los documentos que le sean asignados</w:t>
      </w:r>
      <w:r w:rsidR="17CD1BC4" w:rsidRPr="00496E1F">
        <w:rPr>
          <w:rFonts w:ascii="Arial Narrow" w:eastAsia="Arial Narrow" w:hAnsi="Arial Narrow" w:cs="Arial"/>
          <w:sz w:val="24"/>
          <w:szCs w:val="24"/>
        </w:rPr>
        <w:t>.</w:t>
      </w:r>
    </w:p>
    <w:p w14:paraId="566F7F72" w14:textId="7673B109" w:rsidR="00D77F46" w:rsidRPr="00496E1F" w:rsidRDefault="00A00014" w:rsidP="3D4120DF">
      <w:pPr>
        <w:jc w:val="both"/>
        <w:rPr>
          <w:rFonts w:ascii="Arial Narrow" w:eastAsia="Arial Narrow" w:hAnsi="Arial Narrow" w:cs="Arial"/>
          <w:sz w:val="24"/>
          <w:szCs w:val="24"/>
        </w:rPr>
      </w:pPr>
      <w:r>
        <w:rPr>
          <w:rFonts w:ascii="Arial Narrow" w:eastAsia="Arial Narrow" w:hAnsi="Arial Narrow" w:cs="Arial"/>
          <w:sz w:val="24"/>
          <w:szCs w:val="24"/>
        </w:rPr>
        <w:t xml:space="preserve">Durante la ejecución contractual, se calificaban en la ORIP de Cartagena 30 o más documentos diarios por la necesidad y el alto volumen de documentos radicados en la </w:t>
      </w:r>
      <w:proofErr w:type="spellStart"/>
      <w:r>
        <w:rPr>
          <w:rFonts w:ascii="Arial Narrow" w:eastAsia="Arial Narrow" w:hAnsi="Arial Narrow" w:cs="Arial"/>
          <w:sz w:val="24"/>
          <w:szCs w:val="24"/>
        </w:rPr>
        <w:t>Orip</w:t>
      </w:r>
      <w:proofErr w:type="spellEnd"/>
      <w:r>
        <w:rPr>
          <w:rFonts w:ascii="Arial Narrow" w:eastAsia="Arial Narrow" w:hAnsi="Arial Narrow" w:cs="Arial"/>
          <w:sz w:val="24"/>
          <w:szCs w:val="24"/>
        </w:rPr>
        <w:t xml:space="preserve"> de manera física y electrónica</w:t>
      </w:r>
      <w:r w:rsidR="000C6A61">
        <w:rPr>
          <w:rFonts w:ascii="Arial Narrow" w:eastAsia="Arial Narrow" w:hAnsi="Arial Narrow" w:cs="Arial"/>
          <w:sz w:val="24"/>
          <w:szCs w:val="24"/>
        </w:rPr>
        <w:t>, un aproximado total de 1.910 d/tos.</w:t>
      </w:r>
    </w:p>
    <w:p w14:paraId="697AA79D" w14:textId="410CFEA5" w:rsidR="00D77F46" w:rsidRPr="00496E1F" w:rsidRDefault="00D77F46" w:rsidP="3D4120DF">
      <w:pPr>
        <w:jc w:val="both"/>
        <w:rPr>
          <w:rFonts w:ascii="Arial Narrow" w:eastAsia="Arial Narrow" w:hAnsi="Arial Narrow" w:cs="Arial"/>
          <w:sz w:val="24"/>
          <w:szCs w:val="24"/>
        </w:rPr>
      </w:pPr>
    </w:p>
    <w:p w14:paraId="04BD4EEC" w14:textId="543C0196" w:rsidR="00D77F46" w:rsidRDefault="17CD1BC4" w:rsidP="3D4120DF">
      <w:pPr>
        <w:jc w:val="both"/>
        <w:rPr>
          <w:rFonts w:ascii="Arial Narrow" w:eastAsia="Arial Narrow" w:hAnsi="Arial Narrow" w:cs="Arial"/>
          <w:sz w:val="24"/>
          <w:szCs w:val="24"/>
        </w:rPr>
      </w:pPr>
      <w:r w:rsidRPr="00496E1F">
        <w:rPr>
          <w:rFonts w:ascii="Arial Narrow" w:eastAsia="Arial Narrow" w:hAnsi="Arial Narrow" w:cs="Arial"/>
          <w:sz w:val="24"/>
          <w:szCs w:val="24"/>
        </w:rPr>
        <w:t xml:space="preserve">3. </w:t>
      </w:r>
      <w:r w:rsidR="00A00014" w:rsidRPr="00A00014">
        <w:rPr>
          <w:rFonts w:ascii="Arial Narrow" w:eastAsia="Arial Narrow" w:hAnsi="Arial Narrow" w:cs="Arial"/>
          <w:sz w:val="24"/>
          <w:szCs w:val="24"/>
        </w:rPr>
        <w:t>Verificar la liquidación de los derechos e impuestos de registro, para dar estricto cumplimiento a las tarifas establecidas por la normatividad.</w:t>
      </w:r>
    </w:p>
    <w:p w14:paraId="6343E6EE" w14:textId="77777777" w:rsidR="00A00014" w:rsidRDefault="00A00014" w:rsidP="3D4120DF">
      <w:pPr>
        <w:jc w:val="both"/>
        <w:rPr>
          <w:rFonts w:ascii="Arial Narrow" w:eastAsia="Arial Narrow" w:hAnsi="Arial Narrow" w:cs="Arial"/>
          <w:sz w:val="24"/>
          <w:szCs w:val="24"/>
        </w:rPr>
      </w:pPr>
    </w:p>
    <w:p w14:paraId="663D2F8C" w14:textId="61C2F348" w:rsidR="007317C7" w:rsidRDefault="007317C7" w:rsidP="007317C7">
      <w:pPr>
        <w:jc w:val="both"/>
        <w:rPr>
          <w:rFonts w:ascii="Arial Narrow" w:eastAsia="Arial Narrow" w:hAnsi="Arial Narrow" w:cs="Arial"/>
          <w:sz w:val="24"/>
          <w:szCs w:val="24"/>
        </w:rPr>
      </w:pPr>
      <w:r>
        <w:rPr>
          <w:rFonts w:ascii="Arial Narrow" w:eastAsia="Arial Narrow" w:hAnsi="Arial Narrow" w:cs="Arial"/>
          <w:sz w:val="24"/>
          <w:szCs w:val="24"/>
        </w:rPr>
        <w:t xml:space="preserve">Durante la ejecución contractual se realizó dicha actividad previa calificación de documentos. </w:t>
      </w:r>
    </w:p>
    <w:p w14:paraId="56CE18FC" w14:textId="39D1FD24" w:rsidR="00D77F46" w:rsidRPr="00496E1F" w:rsidRDefault="00D77F46" w:rsidP="3D4120DF">
      <w:pPr>
        <w:jc w:val="both"/>
        <w:rPr>
          <w:rFonts w:ascii="Arial Narrow" w:eastAsia="Arial Narrow" w:hAnsi="Arial Narrow" w:cs="Arial"/>
          <w:sz w:val="24"/>
          <w:szCs w:val="24"/>
        </w:rPr>
      </w:pPr>
    </w:p>
    <w:p w14:paraId="4D364D12" w14:textId="547B8707" w:rsidR="00B50472" w:rsidRDefault="17CD1BC4" w:rsidP="00B50472">
      <w:pPr>
        <w:jc w:val="both"/>
        <w:rPr>
          <w:rFonts w:ascii="Arial Narrow" w:eastAsia="Arial Narrow" w:hAnsi="Arial Narrow" w:cs="Arial"/>
          <w:color w:val="FF0000"/>
          <w:sz w:val="24"/>
          <w:szCs w:val="24"/>
        </w:rPr>
      </w:pPr>
      <w:r w:rsidRPr="00496E1F">
        <w:rPr>
          <w:rFonts w:ascii="Arial Narrow" w:eastAsia="Arial Narrow" w:hAnsi="Arial Narrow" w:cs="Arial"/>
          <w:sz w:val="24"/>
          <w:szCs w:val="24"/>
        </w:rPr>
        <w:lastRenderedPageBreak/>
        <w:t xml:space="preserve">4. </w:t>
      </w:r>
      <w:r w:rsidR="00B50472" w:rsidRPr="00B50472">
        <w:rPr>
          <w:rFonts w:ascii="Arial Narrow" w:eastAsia="Arial Narrow" w:hAnsi="Arial Narrow" w:cs="Arial"/>
          <w:sz w:val="24"/>
          <w:szCs w:val="24"/>
        </w:rPr>
        <w:t>Realizar el autocontrol del proceso de calificación y adelantar el procedimiento establecido para que se realicen las correcciones internas que sean necesarias, de acuerdo con los parámetros establecidos en la normatividad vigente.</w:t>
      </w:r>
    </w:p>
    <w:p w14:paraId="69607C42" w14:textId="4D38FF5B" w:rsidR="00B50472" w:rsidRPr="00A8465E" w:rsidRDefault="00B50472" w:rsidP="00B50472">
      <w:pPr>
        <w:jc w:val="both"/>
        <w:rPr>
          <w:rFonts w:ascii="Arial Narrow" w:eastAsia="Arial Narrow" w:hAnsi="Arial Narrow" w:cs="Arial"/>
          <w:sz w:val="24"/>
          <w:szCs w:val="24"/>
        </w:rPr>
      </w:pPr>
      <w:r>
        <w:rPr>
          <w:rFonts w:ascii="Arial Narrow" w:eastAsia="Arial Narrow" w:hAnsi="Arial Narrow" w:cs="Arial"/>
          <w:sz w:val="24"/>
          <w:szCs w:val="24"/>
        </w:rPr>
        <w:t xml:space="preserve">Durante el periodo contractual se verificaron todos los documentos en donde se aplicaba por parte de </w:t>
      </w:r>
      <w:proofErr w:type="spellStart"/>
      <w:r>
        <w:rPr>
          <w:rFonts w:ascii="Arial Narrow" w:eastAsia="Arial Narrow" w:hAnsi="Arial Narrow" w:cs="Arial"/>
          <w:sz w:val="24"/>
          <w:szCs w:val="24"/>
        </w:rPr>
        <w:t>Orip</w:t>
      </w:r>
      <w:proofErr w:type="spellEnd"/>
      <w:r>
        <w:rPr>
          <w:rFonts w:ascii="Arial Narrow" w:eastAsia="Arial Narrow" w:hAnsi="Arial Narrow" w:cs="Arial"/>
          <w:sz w:val="24"/>
          <w:szCs w:val="24"/>
        </w:rPr>
        <w:t xml:space="preserve"> Cartagena de los documentos allegados por reparto. </w:t>
      </w:r>
    </w:p>
    <w:p w14:paraId="6B6F035C" w14:textId="2EEA1F7B" w:rsidR="00B50472" w:rsidRDefault="17CD1BC4" w:rsidP="00B50472">
      <w:pPr>
        <w:jc w:val="both"/>
        <w:rPr>
          <w:rFonts w:ascii="Arial Narrow" w:eastAsia="Arial Narrow" w:hAnsi="Arial Narrow" w:cs="Arial"/>
          <w:sz w:val="24"/>
          <w:szCs w:val="24"/>
        </w:rPr>
      </w:pPr>
      <w:r w:rsidRPr="00B50472">
        <w:rPr>
          <w:rFonts w:ascii="Arial Narrow" w:eastAsia="Arial Narrow" w:hAnsi="Arial Narrow" w:cs="Arial"/>
          <w:sz w:val="24"/>
          <w:szCs w:val="24"/>
        </w:rPr>
        <w:t xml:space="preserve">5. </w:t>
      </w:r>
      <w:r w:rsidR="00B50472" w:rsidRPr="00B50472">
        <w:rPr>
          <w:rFonts w:ascii="Arial Narrow" w:eastAsia="Arial Narrow" w:hAnsi="Arial Narrow" w:cs="Arial"/>
          <w:sz w:val="24"/>
          <w:szCs w:val="24"/>
        </w:rPr>
        <w:t>Generar notas devolutivas, rechazando la inscripción del documento y emitiendo la devolución, de acuerdo con la normatividad establecida cuando sea necesario. La nota devolutiva deberá estar debidamente justificada e incluir la totalidad de las causales por la cuales se produjo la negación de la inscripción</w:t>
      </w:r>
      <w:r w:rsidR="00B50472">
        <w:rPr>
          <w:rFonts w:ascii="Arial Narrow" w:eastAsia="Arial Narrow" w:hAnsi="Arial Narrow" w:cs="Arial"/>
          <w:sz w:val="24"/>
          <w:szCs w:val="24"/>
        </w:rPr>
        <w:t>.</w:t>
      </w:r>
    </w:p>
    <w:p w14:paraId="51974C7C" w14:textId="27FDCEA9" w:rsidR="00D77F46" w:rsidRPr="0028441E" w:rsidRDefault="00B50472" w:rsidP="3D4120DF">
      <w:pPr>
        <w:jc w:val="both"/>
        <w:rPr>
          <w:rFonts w:ascii="Arial Narrow" w:eastAsia="Arial Narrow" w:hAnsi="Arial Narrow" w:cs="Arial"/>
          <w:sz w:val="24"/>
          <w:szCs w:val="24"/>
        </w:rPr>
      </w:pPr>
      <w:r>
        <w:rPr>
          <w:rFonts w:ascii="Arial Narrow" w:eastAsia="Arial Narrow" w:hAnsi="Arial Narrow" w:cs="Arial"/>
          <w:sz w:val="24"/>
          <w:szCs w:val="24"/>
        </w:rPr>
        <w:t xml:space="preserve">Durante el periodo contractual se verificaron todos los documentos allegados por reparto por parte de </w:t>
      </w:r>
      <w:proofErr w:type="spellStart"/>
      <w:r>
        <w:rPr>
          <w:rFonts w:ascii="Arial Narrow" w:eastAsia="Arial Narrow" w:hAnsi="Arial Narrow" w:cs="Arial"/>
          <w:sz w:val="24"/>
          <w:szCs w:val="24"/>
        </w:rPr>
        <w:t>Orip</w:t>
      </w:r>
      <w:proofErr w:type="spellEnd"/>
      <w:r>
        <w:rPr>
          <w:rFonts w:ascii="Arial Narrow" w:eastAsia="Arial Narrow" w:hAnsi="Arial Narrow" w:cs="Arial"/>
          <w:sz w:val="24"/>
          <w:szCs w:val="24"/>
        </w:rPr>
        <w:t xml:space="preserve"> Cartagena de los documentos en los cuales se generaron varias notas devolutivas por concepto </w:t>
      </w:r>
      <w:r w:rsidR="0028441E">
        <w:rPr>
          <w:rFonts w:ascii="Arial Narrow" w:eastAsia="Arial Narrow" w:hAnsi="Arial Narrow" w:cs="Arial"/>
          <w:sz w:val="24"/>
          <w:szCs w:val="24"/>
        </w:rPr>
        <w:t xml:space="preserve">como: área, tradición, faltantes de documentos anexos. </w:t>
      </w:r>
      <w:r>
        <w:rPr>
          <w:rFonts w:ascii="Arial Narrow" w:eastAsia="Arial Narrow" w:hAnsi="Arial Narrow" w:cs="Arial"/>
          <w:sz w:val="24"/>
          <w:szCs w:val="24"/>
        </w:rPr>
        <w:t xml:space="preserve"> </w:t>
      </w:r>
    </w:p>
    <w:p w14:paraId="1AD3F3EC" w14:textId="372E441F" w:rsidR="0028441E" w:rsidRDefault="17CD1BC4" w:rsidP="3D4120DF">
      <w:pPr>
        <w:jc w:val="both"/>
        <w:rPr>
          <w:rFonts w:ascii="Arial Narrow" w:eastAsia="Arial Narrow" w:hAnsi="Arial Narrow" w:cs="Arial"/>
          <w:sz w:val="24"/>
          <w:szCs w:val="24"/>
        </w:rPr>
      </w:pPr>
      <w:r w:rsidRPr="0028441E">
        <w:rPr>
          <w:rFonts w:ascii="Arial Narrow" w:eastAsia="Arial Narrow" w:hAnsi="Arial Narrow" w:cs="Arial"/>
          <w:sz w:val="24"/>
          <w:szCs w:val="24"/>
        </w:rPr>
        <w:t xml:space="preserve">6. </w:t>
      </w:r>
      <w:r w:rsidR="0028441E" w:rsidRPr="0028441E">
        <w:rPr>
          <w:rFonts w:ascii="Arial Narrow" w:eastAsia="Arial Narrow" w:hAnsi="Arial Narrow" w:cs="Arial"/>
          <w:sz w:val="24"/>
          <w:szCs w:val="24"/>
        </w:rPr>
        <w:t>Brindar apoyo jurídico en las diferentes Oficinas de Registro del país, en atención a la migración del Sistema FOLIO Magnético al Sistema de Información SIR</w:t>
      </w:r>
      <w:r w:rsidR="0028441E">
        <w:rPr>
          <w:rFonts w:ascii="Arial Narrow" w:eastAsia="Arial Narrow" w:hAnsi="Arial Narrow" w:cs="Arial"/>
          <w:sz w:val="24"/>
          <w:szCs w:val="24"/>
        </w:rPr>
        <w:t>.</w:t>
      </w:r>
    </w:p>
    <w:p w14:paraId="1057EB27" w14:textId="25D0D4CD" w:rsidR="00913482" w:rsidRDefault="0028441E" w:rsidP="3D4120DF">
      <w:pPr>
        <w:jc w:val="both"/>
        <w:rPr>
          <w:rFonts w:ascii="Arial Narrow" w:eastAsia="Arial Narrow" w:hAnsi="Arial Narrow" w:cs="Arial"/>
          <w:sz w:val="24"/>
          <w:szCs w:val="24"/>
        </w:rPr>
      </w:pPr>
      <w:r>
        <w:rPr>
          <w:rFonts w:ascii="Arial Narrow" w:eastAsia="Arial Narrow" w:hAnsi="Arial Narrow" w:cs="Arial"/>
          <w:sz w:val="24"/>
          <w:szCs w:val="24"/>
        </w:rPr>
        <w:t xml:space="preserve">Durante la ejecución del segundo semestre contractual se </w:t>
      </w:r>
      <w:r w:rsidR="009549F2">
        <w:rPr>
          <w:rFonts w:ascii="Arial Narrow" w:eastAsia="Arial Narrow" w:hAnsi="Arial Narrow" w:cs="Arial"/>
          <w:sz w:val="24"/>
          <w:szCs w:val="24"/>
        </w:rPr>
        <w:t>apoyó</w:t>
      </w:r>
      <w:r>
        <w:rPr>
          <w:rFonts w:ascii="Arial Narrow" w:eastAsia="Arial Narrow" w:hAnsi="Arial Narrow" w:cs="Arial"/>
          <w:sz w:val="24"/>
          <w:szCs w:val="24"/>
        </w:rPr>
        <w:t xml:space="preserve"> </w:t>
      </w:r>
      <w:r w:rsidR="009549F2">
        <w:rPr>
          <w:rFonts w:ascii="Arial Narrow" w:eastAsia="Arial Narrow" w:hAnsi="Arial Narrow" w:cs="Arial"/>
          <w:sz w:val="24"/>
          <w:szCs w:val="24"/>
        </w:rPr>
        <w:t>jurídicamente en</w:t>
      </w:r>
      <w:r>
        <w:rPr>
          <w:rFonts w:ascii="Arial Narrow" w:eastAsia="Arial Narrow" w:hAnsi="Arial Narrow" w:cs="Arial"/>
          <w:sz w:val="24"/>
          <w:szCs w:val="24"/>
        </w:rPr>
        <w:t xml:space="preserve"> la migración de las oficinas de folio a sir </w:t>
      </w:r>
      <w:r w:rsidR="009549F2">
        <w:rPr>
          <w:rFonts w:ascii="Arial Narrow" w:eastAsia="Arial Narrow" w:hAnsi="Arial Narrow" w:cs="Arial"/>
          <w:sz w:val="24"/>
          <w:szCs w:val="24"/>
        </w:rPr>
        <w:t>así</w:t>
      </w:r>
      <w:r>
        <w:rPr>
          <w:rFonts w:ascii="Arial Narrow" w:eastAsia="Arial Narrow" w:hAnsi="Arial Narrow" w:cs="Arial"/>
          <w:sz w:val="24"/>
          <w:szCs w:val="24"/>
        </w:rPr>
        <w:t xml:space="preserve">: </w:t>
      </w:r>
    </w:p>
    <w:p w14:paraId="40ECF3B3" w14:textId="566F9788" w:rsidR="0028441E" w:rsidRDefault="00913482" w:rsidP="00913482">
      <w:pPr>
        <w:pStyle w:val="Prrafodelista"/>
        <w:numPr>
          <w:ilvl w:val="0"/>
          <w:numId w:val="17"/>
        </w:numPr>
        <w:jc w:val="both"/>
        <w:rPr>
          <w:rFonts w:ascii="Arial Narrow" w:eastAsia="Arial Narrow" w:hAnsi="Arial Narrow" w:cs="Arial"/>
          <w:sz w:val="24"/>
          <w:szCs w:val="24"/>
        </w:rPr>
      </w:pPr>
      <w:r w:rsidRPr="00913482">
        <w:rPr>
          <w:rFonts w:ascii="Arial Narrow" w:eastAsia="Arial Narrow" w:hAnsi="Arial Narrow" w:cs="Arial"/>
          <w:sz w:val="24"/>
          <w:szCs w:val="24"/>
        </w:rPr>
        <w:t>BOGOTÁ</w:t>
      </w:r>
      <w:r w:rsidR="0028441E" w:rsidRPr="00913482">
        <w:rPr>
          <w:rFonts w:ascii="Arial Narrow" w:eastAsia="Arial Narrow" w:hAnsi="Arial Narrow" w:cs="Arial"/>
          <w:sz w:val="24"/>
          <w:szCs w:val="24"/>
        </w:rPr>
        <w:t xml:space="preserve"> ZON</w:t>
      </w:r>
      <w:r w:rsidRPr="00913482">
        <w:rPr>
          <w:rFonts w:ascii="Arial Narrow" w:eastAsia="Arial Narrow" w:hAnsi="Arial Narrow" w:cs="Arial"/>
          <w:sz w:val="24"/>
          <w:szCs w:val="24"/>
        </w:rPr>
        <w:t>A</w:t>
      </w:r>
      <w:r w:rsidR="0028441E" w:rsidRPr="00913482">
        <w:rPr>
          <w:rFonts w:ascii="Arial Narrow" w:eastAsia="Arial Narrow" w:hAnsi="Arial Narrow" w:cs="Arial"/>
          <w:sz w:val="24"/>
          <w:szCs w:val="24"/>
        </w:rPr>
        <w:t xml:space="preserve"> NORTE </w:t>
      </w:r>
      <w:r w:rsidRPr="00913482">
        <w:rPr>
          <w:rFonts w:ascii="Arial Narrow" w:eastAsia="Arial Narrow" w:hAnsi="Arial Narrow" w:cs="Arial"/>
          <w:sz w:val="24"/>
          <w:szCs w:val="24"/>
        </w:rPr>
        <w:t>desde el 18 hasta el 30 de septiembre</w:t>
      </w:r>
      <w:r w:rsidR="009549F2">
        <w:rPr>
          <w:rFonts w:ascii="Arial Narrow" w:eastAsia="Arial Narrow" w:hAnsi="Arial Narrow" w:cs="Arial"/>
          <w:sz w:val="24"/>
          <w:szCs w:val="24"/>
        </w:rPr>
        <w:t xml:space="preserve"> de 2025.</w:t>
      </w:r>
    </w:p>
    <w:p w14:paraId="2F12D3CC" w14:textId="5BD21440" w:rsidR="00913482" w:rsidRDefault="009549F2" w:rsidP="00913482">
      <w:pPr>
        <w:pStyle w:val="Prrafodelista"/>
        <w:numPr>
          <w:ilvl w:val="0"/>
          <w:numId w:val="17"/>
        </w:numPr>
        <w:jc w:val="both"/>
        <w:rPr>
          <w:rFonts w:ascii="Arial Narrow" w:eastAsia="Arial Narrow" w:hAnsi="Arial Narrow" w:cs="Arial"/>
          <w:sz w:val="24"/>
          <w:szCs w:val="24"/>
        </w:rPr>
      </w:pPr>
      <w:r>
        <w:rPr>
          <w:rFonts w:ascii="Arial Narrow" w:eastAsia="Arial Narrow" w:hAnsi="Arial Narrow" w:cs="Arial"/>
          <w:sz w:val="24"/>
          <w:szCs w:val="24"/>
        </w:rPr>
        <w:t>BOGOTÁ</w:t>
      </w:r>
      <w:r w:rsidR="00913482">
        <w:rPr>
          <w:rFonts w:ascii="Arial Narrow" w:eastAsia="Arial Narrow" w:hAnsi="Arial Narrow" w:cs="Arial"/>
          <w:sz w:val="24"/>
          <w:szCs w:val="24"/>
        </w:rPr>
        <w:t xml:space="preserve"> ZONA SUR desde 08 hasta el 16 de octubre de 2025.</w:t>
      </w:r>
    </w:p>
    <w:p w14:paraId="01971AB7" w14:textId="6087695E" w:rsidR="00D77F46" w:rsidRPr="009549F2" w:rsidRDefault="009549F2" w:rsidP="3D4120DF">
      <w:pPr>
        <w:pStyle w:val="Prrafodelista"/>
        <w:numPr>
          <w:ilvl w:val="0"/>
          <w:numId w:val="17"/>
        </w:numPr>
        <w:jc w:val="both"/>
        <w:rPr>
          <w:rFonts w:ascii="Arial Narrow" w:eastAsia="Arial Narrow" w:hAnsi="Arial Narrow" w:cs="Arial"/>
          <w:sz w:val="24"/>
          <w:szCs w:val="24"/>
        </w:rPr>
      </w:pPr>
      <w:r>
        <w:rPr>
          <w:rFonts w:ascii="Arial Narrow" w:eastAsia="Arial Narrow" w:hAnsi="Arial Narrow" w:cs="Arial"/>
          <w:sz w:val="24"/>
          <w:szCs w:val="24"/>
        </w:rPr>
        <w:t>BOGOTÁ</w:t>
      </w:r>
      <w:r w:rsidR="00913482">
        <w:rPr>
          <w:rFonts w:ascii="Arial Narrow" w:eastAsia="Arial Narrow" w:hAnsi="Arial Narrow" w:cs="Arial"/>
          <w:sz w:val="24"/>
          <w:szCs w:val="24"/>
        </w:rPr>
        <w:t xml:space="preserve"> ZONA CENTRO desde </w:t>
      </w:r>
      <w:r>
        <w:rPr>
          <w:rFonts w:ascii="Arial Narrow" w:eastAsia="Arial Narrow" w:hAnsi="Arial Narrow" w:cs="Arial"/>
          <w:sz w:val="24"/>
          <w:szCs w:val="24"/>
        </w:rPr>
        <w:t>31 de octubre hasta el 10 de noviembre de 2025.</w:t>
      </w:r>
    </w:p>
    <w:p w14:paraId="6B31FD70" w14:textId="64FA4D89" w:rsidR="00D77F46" w:rsidRDefault="17CD1BC4" w:rsidP="3D4120DF">
      <w:pPr>
        <w:jc w:val="both"/>
        <w:rPr>
          <w:rFonts w:ascii="Arial Narrow" w:eastAsia="Arial Narrow" w:hAnsi="Arial Narrow" w:cs="Arial"/>
          <w:sz w:val="24"/>
          <w:szCs w:val="24"/>
        </w:rPr>
      </w:pPr>
      <w:r w:rsidRPr="009549F2">
        <w:rPr>
          <w:rFonts w:ascii="Arial Narrow" w:eastAsia="Arial Narrow" w:hAnsi="Arial Narrow" w:cs="Arial"/>
          <w:sz w:val="24"/>
          <w:szCs w:val="24"/>
        </w:rPr>
        <w:t xml:space="preserve">7. </w:t>
      </w:r>
      <w:r w:rsidR="009549F2" w:rsidRPr="009549F2">
        <w:rPr>
          <w:rFonts w:ascii="Arial Narrow" w:eastAsia="Arial Narrow" w:hAnsi="Arial Narrow" w:cs="Arial"/>
          <w:sz w:val="24"/>
          <w:szCs w:val="24"/>
        </w:rPr>
        <w:t>Realizar proceso de depuración en calificación de la información inconsistente de la base de datos de los folios de matrículas inmobiliarias y datos de turnos pendientes que suministra la Oficina de las Tecnologías de la Información a la Dirección Técnica de Registro.</w:t>
      </w:r>
    </w:p>
    <w:p w14:paraId="65CBD441" w14:textId="4C80E6B0" w:rsidR="000A54F9" w:rsidRPr="009549F2" w:rsidRDefault="009549F2" w:rsidP="3D4120DF">
      <w:pPr>
        <w:jc w:val="both"/>
        <w:rPr>
          <w:rFonts w:ascii="Arial Narrow" w:eastAsia="Arial Narrow" w:hAnsi="Arial Narrow" w:cs="Arial"/>
          <w:sz w:val="24"/>
          <w:szCs w:val="24"/>
        </w:rPr>
      </w:pPr>
      <w:r>
        <w:rPr>
          <w:rFonts w:ascii="Arial Narrow" w:eastAsia="Arial Narrow" w:hAnsi="Arial Narrow" w:cs="Arial"/>
          <w:sz w:val="24"/>
          <w:szCs w:val="24"/>
        </w:rPr>
        <w:t xml:space="preserve">Durante la ejecución contractual no se requirió la realización de dicha actividad. </w:t>
      </w:r>
    </w:p>
    <w:p w14:paraId="730FD84B" w14:textId="4ABD8D80" w:rsidR="009549F2" w:rsidRDefault="17CD1BC4" w:rsidP="3D4120DF">
      <w:pPr>
        <w:jc w:val="both"/>
        <w:rPr>
          <w:rFonts w:ascii="Arial Narrow" w:eastAsia="Arial Narrow" w:hAnsi="Arial Narrow" w:cs="Arial"/>
          <w:sz w:val="24"/>
          <w:szCs w:val="24"/>
        </w:rPr>
      </w:pPr>
      <w:r w:rsidRPr="009549F2">
        <w:rPr>
          <w:rFonts w:ascii="Arial Narrow" w:eastAsia="Arial Narrow" w:hAnsi="Arial Narrow" w:cs="Arial"/>
          <w:sz w:val="24"/>
          <w:szCs w:val="24"/>
        </w:rPr>
        <w:t>8</w:t>
      </w:r>
      <w:r w:rsidR="009549F2">
        <w:rPr>
          <w:rFonts w:ascii="Arial Narrow" w:eastAsia="Arial Narrow" w:hAnsi="Arial Narrow" w:cs="Arial"/>
          <w:sz w:val="24"/>
          <w:szCs w:val="24"/>
        </w:rPr>
        <w:t>.</w:t>
      </w:r>
      <w:r w:rsidR="009549F2" w:rsidRPr="009549F2">
        <w:rPr>
          <w:rFonts w:ascii="Arial Narrow" w:eastAsia="Arial Narrow" w:hAnsi="Arial Narrow" w:cs="Arial"/>
          <w:sz w:val="24"/>
          <w:szCs w:val="24"/>
        </w:rPr>
        <w:t xml:space="preserve"> </w:t>
      </w:r>
      <w:r w:rsidR="009549F2">
        <w:rPr>
          <w:rFonts w:ascii="Arial Narrow" w:eastAsia="Arial Narrow" w:hAnsi="Arial Narrow" w:cs="Arial"/>
          <w:sz w:val="24"/>
          <w:szCs w:val="24"/>
        </w:rPr>
        <w:t>E</w:t>
      </w:r>
      <w:r w:rsidR="009549F2" w:rsidRPr="009549F2">
        <w:rPr>
          <w:rFonts w:ascii="Arial Narrow" w:eastAsia="Arial Narrow" w:hAnsi="Arial Narrow" w:cs="Arial"/>
          <w:sz w:val="24"/>
          <w:szCs w:val="24"/>
        </w:rPr>
        <w:t>fectuar la corrección de errores de la información inconsistente de la base de datos de la ORIP, según las tipologías detalladas en los listados suministrados, esto con el fin de cumplir con la validación de la información requerida para realizar la migración.</w:t>
      </w:r>
    </w:p>
    <w:p w14:paraId="74E9E5DD" w14:textId="0EFBEAB3" w:rsidR="000A54F9" w:rsidRPr="007317C7" w:rsidRDefault="009549F2" w:rsidP="3D4120DF">
      <w:pPr>
        <w:jc w:val="both"/>
        <w:rPr>
          <w:rFonts w:ascii="Arial Narrow" w:eastAsia="Arial Narrow" w:hAnsi="Arial Narrow" w:cs="Arial"/>
          <w:sz w:val="24"/>
          <w:szCs w:val="24"/>
        </w:rPr>
      </w:pPr>
      <w:r>
        <w:rPr>
          <w:rFonts w:ascii="Arial Narrow" w:eastAsia="Arial Narrow" w:hAnsi="Arial Narrow" w:cs="Arial"/>
          <w:sz w:val="24"/>
          <w:szCs w:val="24"/>
        </w:rPr>
        <w:t xml:space="preserve">Durante la ejecución contractual no se requirió la realización de dicha actividad. </w:t>
      </w:r>
    </w:p>
    <w:p w14:paraId="4569FDE0" w14:textId="4BED1888" w:rsidR="009549F2" w:rsidRPr="009549F2" w:rsidRDefault="17CD1BC4" w:rsidP="3D4120DF">
      <w:pPr>
        <w:jc w:val="both"/>
        <w:rPr>
          <w:rFonts w:ascii="Arial Narrow" w:eastAsia="Arial Narrow" w:hAnsi="Arial Narrow" w:cs="Arial"/>
          <w:sz w:val="24"/>
          <w:szCs w:val="24"/>
        </w:rPr>
      </w:pPr>
      <w:r w:rsidRPr="009549F2">
        <w:rPr>
          <w:rFonts w:ascii="Arial Narrow" w:eastAsia="Arial Narrow" w:hAnsi="Arial Narrow" w:cs="Arial"/>
          <w:sz w:val="24"/>
          <w:szCs w:val="24"/>
        </w:rPr>
        <w:t xml:space="preserve">9. </w:t>
      </w:r>
      <w:r w:rsidR="009549F2" w:rsidRPr="009549F2">
        <w:rPr>
          <w:rFonts w:ascii="Arial Narrow" w:eastAsia="Arial Narrow" w:hAnsi="Arial Narrow" w:cs="Arial"/>
          <w:sz w:val="24"/>
          <w:szCs w:val="24"/>
        </w:rPr>
        <w:t>Cumplir con el seguimiento al proceso de migración del sistema misional FOLIO al Sistema de Información SIR en la Oficina de Registro que se lleve a cabo el asunto anteriormente descrito</w:t>
      </w:r>
    </w:p>
    <w:p w14:paraId="559DC29F" w14:textId="64B7FF07" w:rsidR="000A54F9" w:rsidRPr="009549F2" w:rsidRDefault="009549F2" w:rsidP="3D4120DF">
      <w:pPr>
        <w:jc w:val="both"/>
        <w:rPr>
          <w:rFonts w:ascii="Arial Narrow" w:eastAsia="Arial Narrow" w:hAnsi="Arial Narrow" w:cs="Arial"/>
          <w:sz w:val="24"/>
          <w:szCs w:val="24"/>
        </w:rPr>
      </w:pPr>
      <w:r w:rsidRPr="009549F2">
        <w:rPr>
          <w:rFonts w:ascii="Arial Narrow" w:eastAsia="Arial Narrow" w:hAnsi="Arial Narrow" w:cs="Arial"/>
          <w:sz w:val="24"/>
          <w:szCs w:val="24"/>
        </w:rPr>
        <w:t>Durante la eje</w:t>
      </w:r>
      <w:r>
        <w:rPr>
          <w:rFonts w:ascii="Arial Narrow" w:eastAsia="Arial Narrow" w:hAnsi="Arial Narrow" w:cs="Arial"/>
          <w:sz w:val="24"/>
          <w:szCs w:val="24"/>
        </w:rPr>
        <w:t>cución</w:t>
      </w:r>
      <w:r w:rsidRPr="009549F2">
        <w:rPr>
          <w:rFonts w:ascii="Arial Narrow" w:eastAsia="Arial Narrow" w:hAnsi="Arial Narrow" w:cs="Arial"/>
          <w:sz w:val="24"/>
          <w:szCs w:val="24"/>
        </w:rPr>
        <w:t xml:space="preserve"> contractual se realizó capacitaciones y apoyo a la oficina de registro zona centro en la parte jurídica a los abogados y asistencia técnica a la parte administrativa sobre inicio de las actuaciones administrativas. </w:t>
      </w:r>
    </w:p>
    <w:p w14:paraId="1E52973E" w14:textId="742AA5E6" w:rsidR="00D77F46" w:rsidRDefault="17CD1BC4" w:rsidP="3D4120DF">
      <w:pPr>
        <w:jc w:val="both"/>
        <w:rPr>
          <w:rFonts w:ascii="Arial Narrow" w:eastAsia="Arial Narrow" w:hAnsi="Arial Narrow" w:cs="Arial"/>
          <w:sz w:val="24"/>
          <w:szCs w:val="24"/>
        </w:rPr>
      </w:pPr>
      <w:r w:rsidRPr="009549F2">
        <w:rPr>
          <w:rFonts w:ascii="Arial Narrow" w:eastAsia="Arial Narrow" w:hAnsi="Arial Narrow" w:cs="Arial"/>
          <w:sz w:val="24"/>
          <w:szCs w:val="24"/>
        </w:rPr>
        <w:t>10</w:t>
      </w:r>
      <w:r w:rsidR="009549F2" w:rsidRPr="009549F2">
        <w:rPr>
          <w:rFonts w:ascii="Arial Narrow" w:eastAsia="Arial Narrow" w:hAnsi="Arial Narrow" w:cs="Arial"/>
          <w:sz w:val="24"/>
          <w:szCs w:val="24"/>
        </w:rPr>
        <w:t xml:space="preserve">. Validar el cierre del proceso de depuración e informar a la </w:t>
      </w:r>
      <w:proofErr w:type="spellStart"/>
      <w:r w:rsidR="009549F2" w:rsidRPr="009549F2">
        <w:rPr>
          <w:rFonts w:ascii="Arial Narrow" w:eastAsia="Arial Narrow" w:hAnsi="Arial Narrow" w:cs="Arial"/>
          <w:sz w:val="24"/>
          <w:szCs w:val="24"/>
        </w:rPr>
        <w:t>OTI</w:t>
      </w:r>
      <w:proofErr w:type="spellEnd"/>
      <w:r w:rsidR="009549F2" w:rsidRPr="009549F2">
        <w:rPr>
          <w:rFonts w:ascii="Arial Narrow" w:eastAsia="Arial Narrow" w:hAnsi="Arial Narrow" w:cs="Arial"/>
          <w:sz w:val="24"/>
          <w:szCs w:val="24"/>
        </w:rPr>
        <w:t xml:space="preserve"> del cierre de operación con el sistema Folio Magnético, para el proceso de Migración a SIR.</w:t>
      </w:r>
    </w:p>
    <w:p w14:paraId="3CF9315B" w14:textId="77777777" w:rsidR="009549F2" w:rsidRDefault="009549F2" w:rsidP="009549F2">
      <w:pPr>
        <w:jc w:val="both"/>
        <w:rPr>
          <w:rFonts w:ascii="Arial Narrow" w:eastAsia="Arial Narrow" w:hAnsi="Arial Narrow" w:cs="Arial"/>
          <w:sz w:val="24"/>
          <w:szCs w:val="24"/>
        </w:rPr>
      </w:pPr>
      <w:r>
        <w:rPr>
          <w:rFonts w:ascii="Arial Narrow" w:eastAsia="Arial Narrow" w:hAnsi="Arial Narrow" w:cs="Arial"/>
          <w:sz w:val="24"/>
          <w:szCs w:val="24"/>
        </w:rPr>
        <w:lastRenderedPageBreak/>
        <w:t xml:space="preserve">Durante la ejecución contractual no se requirió la realización de dicha actividad. </w:t>
      </w:r>
    </w:p>
    <w:p w14:paraId="7C92EA40" w14:textId="0F567BDB" w:rsidR="006A4280" w:rsidRDefault="006A4280" w:rsidP="009549F2">
      <w:pPr>
        <w:jc w:val="both"/>
        <w:rPr>
          <w:rFonts w:ascii="Arial Narrow" w:eastAsia="Arial Narrow" w:hAnsi="Arial Narrow" w:cs="Arial"/>
          <w:sz w:val="24"/>
          <w:szCs w:val="24"/>
        </w:rPr>
      </w:pPr>
      <w:r>
        <w:rPr>
          <w:rFonts w:ascii="Arial Narrow" w:eastAsia="Arial Narrow" w:hAnsi="Arial Narrow" w:cs="Arial"/>
          <w:sz w:val="24"/>
          <w:szCs w:val="24"/>
        </w:rPr>
        <w:t xml:space="preserve">10. </w:t>
      </w:r>
      <w:r w:rsidRPr="006A4280">
        <w:rPr>
          <w:rFonts w:ascii="Arial Narrow" w:eastAsia="Arial Narrow" w:hAnsi="Arial Narrow" w:cs="Arial"/>
          <w:sz w:val="24"/>
          <w:szCs w:val="24"/>
        </w:rPr>
        <w:t>Dar debido manejo a las contraseñas y usuarios que le sean asignados y guardar estricta reserva de la información a la cual tenga acceso debido a sus funciones.</w:t>
      </w:r>
    </w:p>
    <w:p w14:paraId="491D2574" w14:textId="001F3F4F" w:rsidR="006A4280" w:rsidRDefault="006A4280" w:rsidP="3D4120DF">
      <w:pPr>
        <w:jc w:val="both"/>
        <w:rPr>
          <w:rFonts w:ascii="Arial Narrow" w:eastAsia="Arial Narrow" w:hAnsi="Arial Narrow" w:cs="Arial"/>
          <w:sz w:val="24"/>
          <w:szCs w:val="24"/>
        </w:rPr>
      </w:pPr>
      <w:r>
        <w:rPr>
          <w:rFonts w:ascii="Arial Narrow" w:eastAsia="Arial Narrow" w:hAnsi="Arial Narrow" w:cs="Arial"/>
          <w:sz w:val="24"/>
          <w:szCs w:val="24"/>
        </w:rPr>
        <w:t xml:space="preserve">Durante la ejecución contractual se realizó dicha actividad. </w:t>
      </w:r>
    </w:p>
    <w:p w14:paraId="430F22D0" w14:textId="154222F9" w:rsidR="006A4280" w:rsidRDefault="006A4280" w:rsidP="3D4120DF">
      <w:pPr>
        <w:jc w:val="both"/>
        <w:rPr>
          <w:rFonts w:ascii="Arial Narrow" w:eastAsia="Arial Narrow" w:hAnsi="Arial Narrow" w:cs="Arial"/>
          <w:sz w:val="24"/>
          <w:szCs w:val="24"/>
        </w:rPr>
      </w:pPr>
      <w:r>
        <w:rPr>
          <w:rFonts w:ascii="Arial Narrow" w:eastAsia="Arial Narrow" w:hAnsi="Arial Narrow" w:cs="Arial"/>
          <w:sz w:val="24"/>
          <w:szCs w:val="24"/>
        </w:rPr>
        <w:t xml:space="preserve">11. </w:t>
      </w:r>
      <w:r w:rsidRPr="006A4280">
        <w:rPr>
          <w:rFonts w:ascii="Arial Narrow" w:eastAsia="Arial Narrow" w:hAnsi="Arial Narrow" w:cs="Arial"/>
          <w:sz w:val="24"/>
          <w:szCs w:val="24"/>
        </w:rPr>
        <w:t>Asistir a las reuniones y capacitaciones a las cuales sean convocados.</w:t>
      </w:r>
    </w:p>
    <w:p w14:paraId="40695474" w14:textId="77777777" w:rsidR="006A4280" w:rsidRDefault="006A4280" w:rsidP="006A4280">
      <w:pPr>
        <w:jc w:val="both"/>
        <w:rPr>
          <w:rFonts w:ascii="Arial Narrow" w:eastAsia="Arial Narrow" w:hAnsi="Arial Narrow" w:cs="Arial"/>
          <w:sz w:val="24"/>
          <w:szCs w:val="24"/>
        </w:rPr>
      </w:pPr>
      <w:r>
        <w:rPr>
          <w:rFonts w:ascii="Arial Narrow" w:eastAsia="Arial Narrow" w:hAnsi="Arial Narrow" w:cs="Arial"/>
          <w:sz w:val="24"/>
          <w:szCs w:val="24"/>
        </w:rPr>
        <w:t xml:space="preserve">Durante la ejecución contractual no se requirió la realización de dicha actividad. </w:t>
      </w:r>
    </w:p>
    <w:p w14:paraId="3E3EA484" w14:textId="44962A51" w:rsidR="006A4280" w:rsidRDefault="006A4280" w:rsidP="3D4120DF">
      <w:pPr>
        <w:jc w:val="both"/>
        <w:rPr>
          <w:rFonts w:ascii="Arial Narrow" w:eastAsia="Arial Narrow" w:hAnsi="Arial Narrow" w:cs="Arial"/>
          <w:sz w:val="24"/>
          <w:szCs w:val="24"/>
        </w:rPr>
      </w:pPr>
      <w:r>
        <w:rPr>
          <w:rFonts w:ascii="Arial Narrow" w:eastAsia="Arial Narrow" w:hAnsi="Arial Narrow" w:cs="Arial"/>
          <w:sz w:val="24"/>
          <w:szCs w:val="24"/>
        </w:rPr>
        <w:t xml:space="preserve">12. </w:t>
      </w:r>
      <w:r w:rsidRPr="006A4280">
        <w:rPr>
          <w:rFonts w:ascii="Arial Narrow" w:eastAsia="Arial Narrow" w:hAnsi="Arial Narrow" w:cs="Arial"/>
          <w:sz w:val="24"/>
          <w:szCs w:val="24"/>
        </w:rPr>
        <w:t>Presentar un informe diario a su supervisor o, a la persona designada para dichos efectos, con los documentos calificados en la jornada.</w:t>
      </w:r>
    </w:p>
    <w:p w14:paraId="5D59BE67" w14:textId="4413471B" w:rsidR="006A4280" w:rsidRDefault="006A4280" w:rsidP="006A4280">
      <w:pPr>
        <w:jc w:val="both"/>
        <w:rPr>
          <w:rFonts w:ascii="Arial Narrow" w:eastAsia="Arial Narrow" w:hAnsi="Arial Narrow" w:cs="Arial"/>
          <w:sz w:val="24"/>
          <w:szCs w:val="24"/>
        </w:rPr>
      </w:pPr>
      <w:r>
        <w:rPr>
          <w:rFonts w:ascii="Arial Narrow" w:eastAsia="Arial Narrow" w:hAnsi="Arial Narrow" w:cs="Arial"/>
          <w:sz w:val="24"/>
          <w:szCs w:val="24"/>
        </w:rPr>
        <w:t xml:space="preserve">Durante la ejecución contractual se realizó dicha actividad de manera semanal para poner en conocimiento de los turnos bloqueados. </w:t>
      </w:r>
    </w:p>
    <w:p w14:paraId="18D1FC01" w14:textId="0FB33760" w:rsidR="006A4280" w:rsidRDefault="006A4280" w:rsidP="006A4280">
      <w:pPr>
        <w:jc w:val="both"/>
        <w:rPr>
          <w:rFonts w:ascii="Arial Narrow" w:eastAsia="Arial Narrow" w:hAnsi="Arial Narrow" w:cs="Arial"/>
          <w:sz w:val="24"/>
          <w:szCs w:val="24"/>
        </w:rPr>
      </w:pPr>
      <w:r>
        <w:rPr>
          <w:rFonts w:ascii="Arial Narrow" w:eastAsia="Arial Narrow" w:hAnsi="Arial Narrow" w:cs="Arial"/>
          <w:sz w:val="24"/>
          <w:szCs w:val="24"/>
        </w:rPr>
        <w:t xml:space="preserve">13. </w:t>
      </w:r>
      <w:r w:rsidRPr="006A4280">
        <w:rPr>
          <w:rFonts w:ascii="Arial Narrow" w:eastAsia="Arial Narrow" w:hAnsi="Arial Narrow" w:cs="Arial"/>
          <w:sz w:val="24"/>
          <w:szCs w:val="24"/>
        </w:rPr>
        <w:t>Tener disponibilidad y suministro de conectividad, herramientas de trabajo y todo lo concerniente para poder cumplir con las obligaciones previamente establecidas</w:t>
      </w:r>
      <w:r>
        <w:rPr>
          <w:rFonts w:ascii="Arial Narrow" w:eastAsia="Arial Narrow" w:hAnsi="Arial Narrow" w:cs="Arial"/>
          <w:sz w:val="24"/>
          <w:szCs w:val="24"/>
        </w:rPr>
        <w:t>.</w:t>
      </w:r>
    </w:p>
    <w:p w14:paraId="23C04FCD" w14:textId="366F26F9" w:rsidR="006A4280" w:rsidRDefault="006A4280" w:rsidP="006A4280">
      <w:pPr>
        <w:jc w:val="both"/>
        <w:rPr>
          <w:rFonts w:ascii="Arial Narrow" w:eastAsia="Arial Narrow" w:hAnsi="Arial Narrow" w:cs="Arial"/>
          <w:sz w:val="24"/>
          <w:szCs w:val="24"/>
        </w:rPr>
      </w:pPr>
      <w:r>
        <w:rPr>
          <w:rFonts w:ascii="Arial Narrow" w:eastAsia="Arial Narrow" w:hAnsi="Arial Narrow" w:cs="Arial"/>
          <w:sz w:val="24"/>
          <w:szCs w:val="24"/>
        </w:rPr>
        <w:t xml:space="preserve">14. </w:t>
      </w:r>
      <w:r w:rsidRPr="006A4280">
        <w:rPr>
          <w:rFonts w:ascii="Arial Narrow" w:eastAsia="Arial Narrow" w:hAnsi="Arial Narrow" w:cs="Arial"/>
          <w:sz w:val="24"/>
          <w:szCs w:val="24"/>
        </w:rPr>
        <w:t>Presentar el informe de ejecución contractual y cuenta de cobro de manera mensual, teniendo en cuenta los lineamientos establecidos por la Dirección Administrativa y Financiera</w:t>
      </w:r>
      <w:r>
        <w:rPr>
          <w:rFonts w:ascii="Arial Narrow" w:eastAsia="Arial Narrow" w:hAnsi="Arial Narrow" w:cs="Arial"/>
          <w:sz w:val="24"/>
          <w:szCs w:val="24"/>
        </w:rPr>
        <w:t>.</w:t>
      </w:r>
    </w:p>
    <w:p w14:paraId="07ABC9D9" w14:textId="77777777" w:rsidR="007317C7" w:rsidRDefault="007317C7" w:rsidP="007317C7">
      <w:pPr>
        <w:jc w:val="both"/>
        <w:rPr>
          <w:rFonts w:ascii="Arial Narrow" w:eastAsia="Arial Narrow" w:hAnsi="Arial Narrow" w:cs="Arial"/>
          <w:sz w:val="24"/>
          <w:szCs w:val="24"/>
        </w:rPr>
      </w:pPr>
      <w:r>
        <w:rPr>
          <w:rFonts w:ascii="Arial Narrow" w:eastAsia="Arial Narrow" w:hAnsi="Arial Narrow" w:cs="Arial"/>
          <w:sz w:val="24"/>
          <w:szCs w:val="24"/>
        </w:rPr>
        <w:t xml:space="preserve">Durante la ejecución contractual se realizó dicha actividad. </w:t>
      </w:r>
    </w:p>
    <w:p w14:paraId="12878850" w14:textId="1376976F" w:rsidR="006A4280" w:rsidRDefault="006A4280" w:rsidP="006A4280">
      <w:pPr>
        <w:jc w:val="both"/>
        <w:rPr>
          <w:rFonts w:ascii="Arial Narrow" w:eastAsia="Arial Narrow" w:hAnsi="Arial Narrow" w:cs="Arial"/>
          <w:sz w:val="24"/>
          <w:szCs w:val="24"/>
        </w:rPr>
      </w:pPr>
      <w:r>
        <w:rPr>
          <w:rFonts w:ascii="Arial Narrow" w:eastAsia="Arial Narrow" w:hAnsi="Arial Narrow" w:cs="Arial"/>
          <w:sz w:val="24"/>
          <w:szCs w:val="24"/>
        </w:rPr>
        <w:t xml:space="preserve">15. </w:t>
      </w:r>
      <w:r w:rsidRPr="006A4280">
        <w:rPr>
          <w:rFonts w:ascii="Arial Narrow" w:eastAsia="Arial Narrow" w:hAnsi="Arial Narrow" w:cs="Arial"/>
          <w:sz w:val="24"/>
          <w:szCs w:val="24"/>
        </w:rPr>
        <w:t>Las demás que le sean asignadas en virtud del objeto contractual</w:t>
      </w:r>
      <w:r>
        <w:rPr>
          <w:rFonts w:ascii="Arial Narrow" w:eastAsia="Arial Narrow" w:hAnsi="Arial Narrow" w:cs="Arial"/>
          <w:sz w:val="24"/>
          <w:szCs w:val="24"/>
        </w:rPr>
        <w:t>.</w:t>
      </w:r>
    </w:p>
    <w:p w14:paraId="0D64D448" w14:textId="494AC130" w:rsidR="00950211" w:rsidRPr="00950211" w:rsidRDefault="00950211" w:rsidP="00950211">
      <w:pPr>
        <w:pStyle w:val="NormalWeb"/>
        <w:jc w:val="both"/>
        <w:rPr>
          <w:rFonts w:ascii="Arial Narrow" w:hAnsi="Arial Narrow" w:cs="Arial"/>
          <w:b/>
          <w:bCs/>
        </w:rPr>
      </w:pPr>
      <w:r w:rsidRPr="00496E1F">
        <w:rPr>
          <w:rFonts w:ascii="Arial Narrow" w:hAnsi="Arial Narrow" w:cs="Arial"/>
          <w:b/>
          <w:bCs/>
        </w:rPr>
        <w:t>EJECUCIÓN PRESUPUESTAL:</w:t>
      </w:r>
      <w:r w:rsidR="007317C7">
        <w:rPr>
          <w:rFonts w:ascii="Arial Narrow" w:hAnsi="Arial Narrow" w:cs="Arial"/>
          <w:b/>
          <w:bCs/>
        </w:rPr>
        <w:t xml:space="preserve"> </w:t>
      </w:r>
      <w:r w:rsidR="00474615">
        <w:rPr>
          <w:rFonts w:ascii="Arial Narrow" w:hAnsi="Arial Narrow" w:cs="Arial"/>
          <w:b/>
          <w:bCs/>
        </w:rPr>
        <w:t>17.335.200</w:t>
      </w:r>
    </w:p>
    <w:p w14:paraId="229EBF9F" w14:textId="78B13C22" w:rsidR="00496E1F" w:rsidRPr="00496E1F" w:rsidRDefault="00496E1F" w:rsidP="00496E1F">
      <w:pPr>
        <w:pStyle w:val="NormalWeb"/>
        <w:jc w:val="both"/>
        <w:rPr>
          <w:rFonts w:ascii="Arial Narrow" w:hAnsi="Arial Narrow" w:cs="Arial"/>
          <w:b/>
          <w:bCs/>
        </w:rPr>
      </w:pPr>
      <w:r w:rsidRPr="00496E1F">
        <w:rPr>
          <w:rFonts w:ascii="Arial Narrow" w:hAnsi="Arial Narrow" w:cs="Arial"/>
          <w:b/>
          <w:bCs/>
        </w:rPr>
        <w:t>Valor del contrato inicial $</w:t>
      </w:r>
      <w:r w:rsidR="00474615">
        <w:rPr>
          <w:rFonts w:ascii="Arial Narrow" w:hAnsi="Arial Narrow" w:cs="Arial"/>
          <w:b/>
          <w:bCs/>
        </w:rPr>
        <w:t xml:space="preserve"> 17.335.200</w:t>
      </w:r>
    </w:p>
    <w:p w14:paraId="791AF172" w14:textId="04D4BA34" w:rsidR="00950211" w:rsidRPr="00496E1F" w:rsidRDefault="00496E1F" w:rsidP="00496E1F">
      <w:pPr>
        <w:pStyle w:val="NormalWeb"/>
        <w:jc w:val="both"/>
        <w:rPr>
          <w:rFonts w:ascii="Arial Narrow" w:hAnsi="Arial Narrow" w:cs="Arial"/>
          <w:b/>
          <w:bCs/>
        </w:rPr>
      </w:pPr>
      <w:r w:rsidRPr="00496E1F">
        <w:rPr>
          <w:rFonts w:ascii="Arial Narrow" w:hAnsi="Arial Narrow" w:cs="Arial"/>
          <w:b/>
          <w:bCs/>
        </w:rPr>
        <w:t>Valor adición $</w:t>
      </w:r>
      <w:r w:rsidR="00474615">
        <w:rPr>
          <w:rFonts w:ascii="Arial Narrow" w:hAnsi="Arial Narrow" w:cs="Arial"/>
          <w:b/>
          <w:bCs/>
        </w:rPr>
        <w:t>000</w:t>
      </w:r>
    </w:p>
    <w:p w14:paraId="6E99A9FC" w14:textId="20CE8ACF" w:rsidR="00496E1F" w:rsidRPr="00496E1F" w:rsidRDefault="00496E1F" w:rsidP="00496E1F">
      <w:pPr>
        <w:pStyle w:val="NormalWeb"/>
        <w:jc w:val="both"/>
        <w:rPr>
          <w:rFonts w:ascii="Arial Narrow" w:hAnsi="Arial Narrow" w:cs="Arial"/>
          <w:b/>
          <w:bCs/>
        </w:rPr>
      </w:pPr>
      <w:r w:rsidRPr="00496E1F">
        <w:rPr>
          <w:rFonts w:ascii="Arial Narrow" w:hAnsi="Arial Narrow" w:cs="Arial"/>
          <w:b/>
          <w:bCs/>
        </w:rPr>
        <w:t xml:space="preserve">TOTAL, CONTRATO: </w:t>
      </w:r>
      <w:r w:rsidR="00474615" w:rsidRPr="00496E1F">
        <w:rPr>
          <w:rFonts w:ascii="Arial Narrow" w:hAnsi="Arial Narrow" w:cs="Arial"/>
          <w:b/>
          <w:bCs/>
        </w:rPr>
        <w:t>$</w:t>
      </w:r>
      <w:r w:rsidR="00474615">
        <w:rPr>
          <w:rFonts w:ascii="Arial Narrow" w:hAnsi="Arial Narrow" w:cs="Arial"/>
          <w:b/>
          <w:bCs/>
        </w:rPr>
        <w:t xml:space="preserve"> 17.335.200</w:t>
      </w:r>
    </w:p>
    <w:p w14:paraId="0FB637DB" w14:textId="10DB6EDE" w:rsidR="00950211" w:rsidRPr="00496E1F" w:rsidRDefault="00496E1F" w:rsidP="00950211">
      <w:pPr>
        <w:pStyle w:val="NormalWeb"/>
        <w:jc w:val="both"/>
        <w:rPr>
          <w:rFonts w:ascii="Arial Narrow" w:hAnsi="Arial Narrow" w:cs="Arial"/>
          <w:b/>
          <w:bCs/>
        </w:rPr>
      </w:pPr>
      <w:r w:rsidRPr="00496E1F">
        <w:rPr>
          <w:rFonts w:ascii="Arial Narrow" w:hAnsi="Arial Narrow" w:cs="Arial"/>
          <w:b/>
          <w:bCs/>
        </w:rPr>
        <w:t>S</w:t>
      </w:r>
      <w:r w:rsidR="00950211" w:rsidRPr="00950211">
        <w:rPr>
          <w:rFonts w:ascii="Arial Narrow" w:hAnsi="Arial Narrow" w:cs="Arial"/>
          <w:b/>
          <w:bCs/>
        </w:rPr>
        <w:t>aldo por</w:t>
      </w:r>
      <w:r w:rsidR="00950211" w:rsidRPr="00496E1F">
        <w:rPr>
          <w:rFonts w:ascii="Arial Narrow" w:hAnsi="Arial Narrow" w:cs="Arial"/>
          <w:b/>
          <w:bCs/>
        </w:rPr>
        <w:t xml:space="preserve"> liberar</w:t>
      </w:r>
      <w:r w:rsidR="00950211" w:rsidRPr="00950211">
        <w:rPr>
          <w:rFonts w:ascii="Arial Narrow" w:hAnsi="Arial Narrow" w:cs="Arial"/>
          <w:b/>
          <w:bCs/>
        </w:rPr>
        <w:t xml:space="preserve">: </w:t>
      </w:r>
      <w:r w:rsidR="00950211" w:rsidRPr="00496E1F">
        <w:rPr>
          <w:rFonts w:ascii="Arial Narrow" w:hAnsi="Arial Narrow" w:cs="Arial"/>
          <w:b/>
          <w:bCs/>
        </w:rPr>
        <w:t>$</w:t>
      </w:r>
      <w:r w:rsidR="00A8465E">
        <w:rPr>
          <w:rFonts w:ascii="Arial Narrow" w:hAnsi="Arial Narrow" w:cs="Arial"/>
          <w:b/>
          <w:bCs/>
        </w:rPr>
        <w:t xml:space="preserve"> 173.352,00</w:t>
      </w:r>
    </w:p>
    <w:p w14:paraId="34C02F75" w14:textId="77777777" w:rsidR="00496E1F" w:rsidRPr="00496E1F" w:rsidRDefault="00496E1F" w:rsidP="00950211">
      <w:pPr>
        <w:pStyle w:val="NormalWeb"/>
        <w:jc w:val="both"/>
        <w:rPr>
          <w:rFonts w:ascii="Arial Narrow" w:hAnsi="Arial Narrow" w:cs="Arial"/>
          <w:b/>
          <w:bCs/>
        </w:rPr>
      </w:pPr>
    </w:p>
    <w:p w14:paraId="52C98ADC" w14:textId="77777777" w:rsidR="00496E1F" w:rsidRPr="00496E1F" w:rsidRDefault="00496E1F" w:rsidP="00950211">
      <w:pPr>
        <w:pStyle w:val="NormalWeb"/>
        <w:jc w:val="both"/>
        <w:rPr>
          <w:rFonts w:ascii="Arial Narrow" w:hAnsi="Arial Narrow" w:cs="Arial"/>
          <w:b/>
          <w:bCs/>
        </w:rPr>
      </w:pPr>
    </w:p>
    <w:p w14:paraId="0B3BD743" w14:textId="4544A3D8" w:rsidR="00496E1F" w:rsidRPr="00950211" w:rsidRDefault="00A8465E" w:rsidP="00950211">
      <w:pPr>
        <w:pStyle w:val="NormalWeb"/>
        <w:jc w:val="both"/>
        <w:rPr>
          <w:rFonts w:ascii="Arial Narrow" w:hAnsi="Arial Narrow" w:cs="Arial"/>
          <w:b/>
          <w:bCs/>
        </w:rPr>
      </w:pPr>
      <w:r w:rsidRPr="00A8465E">
        <w:rPr>
          <w:rFonts w:ascii="Arial Narrow" w:hAnsi="Arial Narrow" w:cs="Arial"/>
          <w:b/>
          <w:bCs/>
          <w:noProof/>
        </w:rPr>
        <w:lastRenderedPageBreak/>
        <w:drawing>
          <wp:inline distT="0" distB="0" distL="0" distR="0" wp14:anchorId="1E04A1A6" wp14:editId="715E2F2C">
            <wp:extent cx="5612130" cy="3338195"/>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12130" cy="3338195"/>
                    </a:xfrm>
                    <a:prstGeom prst="rect">
                      <a:avLst/>
                    </a:prstGeom>
                  </pic:spPr>
                </pic:pic>
              </a:graphicData>
            </a:graphic>
          </wp:inline>
        </w:drawing>
      </w:r>
    </w:p>
    <w:p w14:paraId="736AB90F" w14:textId="3632C15A" w:rsidR="00950211" w:rsidRPr="00950211" w:rsidRDefault="00950211" w:rsidP="00950211">
      <w:pPr>
        <w:pStyle w:val="NormalWeb"/>
        <w:jc w:val="both"/>
        <w:rPr>
          <w:rFonts w:ascii="Arial Narrow" w:hAnsi="Arial Narrow" w:cs="Arial"/>
        </w:rPr>
      </w:pPr>
      <w:r w:rsidRPr="00950211">
        <w:rPr>
          <w:rFonts w:ascii="Arial Narrow" w:hAnsi="Arial Narrow" w:cs="Arial"/>
        </w:rPr>
        <w:t>Las obligaciones generales estipuladas en el “CLAUSULADO GENERAL APLICABLE A LOS CONTRATOS DE PRESTACIÓN DE SERVICIOS</w:t>
      </w:r>
      <w:r w:rsidR="00496E1F" w:rsidRPr="00496E1F">
        <w:rPr>
          <w:rFonts w:ascii="Arial Narrow" w:hAnsi="Arial Narrow" w:cs="Arial"/>
        </w:rPr>
        <w:t xml:space="preserve"> </w:t>
      </w:r>
      <w:r w:rsidRPr="00950211">
        <w:rPr>
          <w:rFonts w:ascii="Arial Narrow" w:hAnsi="Arial Narrow" w:cs="Arial"/>
        </w:rPr>
        <w:t>PROFESIONALES Y DE A POYO A LA GESTIÓN CELEBRADOS CON LA SUPERINTENDENDENCIA DE NOTARIADO Y REGISTRO” del Contrato, fueron cumplidas en su totalidad durante todo el periodo de ejecución.</w:t>
      </w:r>
    </w:p>
    <w:p w14:paraId="604A5C26" w14:textId="77777777" w:rsidR="00950211" w:rsidRPr="00950211" w:rsidRDefault="00950211" w:rsidP="00950211">
      <w:pPr>
        <w:pStyle w:val="NormalWeb"/>
        <w:jc w:val="both"/>
        <w:rPr>
          <w:rFonts w:ascii="Arial Narrow" w:hAnsi="Arial Narrow" w:cs="Arial"/>
        </w:rPr>
      </w:pPr>
      <w:r w:rsidRPr="00950211">
        <w:rPr>
          <w:rFonts w:ascii="Arial Narrow" w:hAnsi="Arial Narrow" w:cs="Arial"/>
        </w:rPr>
        <w:t>Igualmente, manifiesto que he dado cumplimiento a los pagos al Sistema de Seguridad Social durante todo el periodo de ejecución del contrato, de acuerdo con lo establecido en las normas vigentes.</w:t>
      </w:r>
    </w:p>
    <w:p w14:paraId="4D0CCF65" w14:textId="77777777" w:rsidR="00950211" w:rsidRPr="00496E1F" w:rsidRDefault="00950211" w:rsidP="3D4120DF">
      <w:pPr>
        <w:pStyle w:val="NormalWeb"/>
        <w:jc w:val="both"/>
        <w:rPr>
          <w:rFonts w:ascii="Arial Narrow" w:hAnsi="Arial Narrow" w:cs="Arial"/>
        </w:rPr>
      </w:pPr>
    </w:p>
    <w:p w14:paraId="7AEAD74D" w14:textId="6B55C368" w:rsidR="00D77F46" w:rsidRPr="00496E1F" w:rsidRDefault="00AE72D9" w:rsidP="3D4120DF">
      <w:pPr>
        <w:pStyle w:val="NormalWeb"/>
        <w:jc w:val="both"/>
        <w:rPr>
          <w:rFonts w:ascii="Arial Narrow" w:eastAsia="Calibri" w:hAnsi="Arial Narrow" w:cs="Arial"/>
          <w:kern w:val="2"/>
          <w:lang w:eastAsia="en-US"/>
        </w:rPr>
      </w:pPr>
      <w:r w:rsidRPr="00496E1F">
        <w:rPr>
          <w:rFonts w:ascii="Arial Narrow" w:eastAsia="Calibri" w:hAnsi="Arial Narrow" w:cs="Arial"/>
          <w:kern w:val="2"/>
          <w:lang w:eastAsia="en-US"/>
        </w:rPr>
        <w:t xml:space="preserve">Firmado en Bogotá, el </w:t>
      </w:r>
      <w:r w:rsidR="00A8465E">
        <w:rPr>
          <w:rFonts w:ascii="Arial Narrow" w:eastAsia="Calibri" w:hAnsi="Arial Narrow" w:cs="Arial"/>
          <w:kern w:val="2"/>
          <w:lang w:eastAsia="en-US"/>
        </w:rPr>
        <w:t>12</w:t>
      </w:r>
      <w:r w:rsidR="2FEEF972" w:rsidRPr="00496E1F">
        <w:rPr>
          <w:rFonts w:ascii="Arial Narrow" w:eastAsia="Calibri" w:hAnsi="Arial Narrow" w:cs="Arial"/>
          <w:kern w:val="2"/>
          <w:lang w:eastAsia="en-US"/>
        </w:rPr>
        <w:t xml:space="preserve"> </w:t>
      </w:r>
      <w:r w:rsidRPr="00496E1F">
        <w:rPr>
          <w:rFonts w:ascii="Arial Narrow" w:eastAsia="Calibri" w:hAnsi="Arial Narrow" w:cs="Arial"/>
          <w:kern w:val="2"/>
          <w:lang w:eastAsia="en-US"/>
        </w:rPr>
        <w:t xml:space="preserve">de </w:t>
      </w:r>
      <w:r w:rsidR="00A8465E">
        <w:rPr>
          <w:rFonts w:ascii="Arial Narrow" w:eastAsia="Calibri" w:hAnsi="Arial Narrow" w:cs="Arial"/>
          <w:kern w:val="2"/>
          <w:lang w:eastAsia="en-US"/>
        </w:rPr>
        <w:t>diciembre</w:t>
      </w:r>
      <w:r w:rsidRPr="00496E1F">
        <w:rPr>
          <w:rFonts w:ascii="Arial Narrow" w:eastAsia="Calibri" w:hAnsi="Arial Narrow" w:cs="Arial"/>
          <w:kern w:val="2"/>
          <w:lang w:eastAsia="en-US"/>
        </w:rPr>
        <w:t xml:space="preserve"> de 202</w:t>
      </w:r>
      <w:r w:rsidR="33771F96" w:rsidRPr="00496E1F">
        <w:rPr>
          <w:rFonts w:ascii="Arial Narrow" w:eastAsia="Calibri" w:hAnsi="Arial Narrow" w:cs="Arial"/>
          <w:kern w:val="2"/>
          <w:lang w:eastAsia="en-US"/>
        </w:rPr>
        <w:t>5</w:t>
      </w:r>
      <w:r w:rsidR="00D77F46" w:rsidRPr="00496E1F">
        <w:rPr>
          <w:rFonts w:ascii="Arial Narrow" w:eastAsia="Calibri" w:hAnsi="Arial Narrow" w:cs="Arial"/>
          <w:kern w:val="2"/>
          <w:lang w:eastAsia="en-US"/>
        </w:rPr>
        <w:t>, para los fines pertinentes.</w:t>
      </w:r>
    </w:p>
    <w:p w14:paraId="45489B9E" w14:textId="15AB07AC" w:rsidR="00790857" w:rsidRPr="00496E1F" w:rsidRDefault="00790857" w:rsidP="00790857">
      <w:pPr>
        <w:rPr>
          <w:rFonts w:ascii="Arial Narrow" w:hAnsi="Arial Narrow" w:cs="Arial"/>
          <w:sz w:val="24"/>
          <w:szCs w:val="24"/>
        </w:rPr>
      </w:pPr>
    </w:p>
    <w:p w14:paraId="537C96CF" w14:textId="25E6BBC5" w:rsidR="00790857" w:rsidRPr="00496E1F" w:rsidRDefault="00790857" w:rsidP="00790857">
      <w:pPr>
        <w:rPr>
          <w:rFonts w:ascii="Arial Narrow" w:hAnsi="Arial Narrow" w:cs="Arial"/>
          <w:sz w:val="24"/>
          <w:szCs w:val="24"/>
        </w:rPr>
      </w:pPr>
      <w:r w:rsidRPr="00496E1F">
        <w:rPr>
          <w:rFonts w:ascii="Arial Narrow" w:hAnsi="Arial Narrow" w:cs="Arial"/>
          <w:sz w:val="24"/>
          <w:szCs w:val="24"/>
        </w:rPr>
        <w:t>Cordialmente,</w:t>
      </w:r>
    </w:p>
    <w:p w14:paraId="5E8293C9" w14:textId="77777777" w:rsidR="00D77F46" w:rsidRPr="00496E1F" w:rsidRDefault="00790857" w:rsidP="00D77F46">
      <w:pPr>
        <w:rPr>
          <w:rFonts w:ascii="Arial Narrow" w:hAnsi="Arial Narrow" w:cs="Arial"/>
          <w:sz w:val="24"/>
          <w:szCs w:val="24"/>
        </w:rPr>
      </w:pPr>
      <w:r w:rsidRPr="00496E1F">
        <w:rPr>
          <w:rFonts w:ascii="Arial Narrow" w:hAnsi="Arial Narrow" w:cs="Arial"/>
          <w:sz w:val="24"/>
          <w:szCs w:val="24"/>
        </w:rPr>
        <w:t>_________________________</w:t>
      </w:r>
      <w:r w:rsidR="00D77F46" w:rsidRPr="00496E1F">
        <w:rPr>
          <w:rFonts w:ascii="Arial Narrow" w:hAnsi="Arial Narrow" w:cs="Arial"/>
          <w:sz w:val="24"/>
          <w:szCs w:val="24"/>
        </w:rPr>
        <w:t xml:space="preserve">                                             __________________________</w:t>
      </w:r>
    </w:p>
    <w:p w14:paraId="43492DB9" w14:textId="1E36091C" w:rsidR="0057167E" w:rsidRPr="00496E1F" w:rsidRDefault="00A8465E" w:rsidP="00A8465E">
      <w:pPr>
        <w:spacing w:after="0" w:line="240" w:lineRule="auto"/>
        <w:rPr>
          <w:rFonts w:ascii="Arial Narrow" w:hAnsi="Arial Narrow" w:cs="Arial"/>
          <w:sz w:val="24"/>
          <w:szCs w:val="24"/>
        </w:rPr>
      </w:pPr>
      <w:r>
        <w:rPr>
          <w:rFonts w:ascii="Arial Narrow" w:hAnsi="Arial Narrow" w:cs="Arial"/>
          <w:sz w:val="24"/>
          <w:szCs w:val="24"/>
        </w:rPr>
        <w:t>ROBINSON RAFAEL PÁEZ CANENCIA</w:t>
      </w:r>
      <w:r w:rsidR="00D77F46" w:rsidRPr="00496E1F">
        <w:rPr>
          <w:rFonts w:ascii="Arial Narrow" w:hAnsi="Arial Narrow" w:cs="Arial"/>
          <w:sz w:val="24"/>
          <w:szCs w:val="24"/>
        </w:rPr>
        <w:t xml:space="preserve">                               </w:t>
      </w:r>
      <w:r w:rsidRPr="000C6A61">
        <w:rPr>
          <w:rFonts w:ascii="Arial Narrow" w:hAnsi="Arial Narrow" w:cs="Arial"/>
          <w:sz w:val="24"/>
          <w:szCs w:val="24"/>
        </w:rPr>
        <w:t>LUIS YOBANY ROBLES RUBIANO</w:t>
      </w:r>
    </w:p>
    <w:p w14:paraId="26973F34" w14:textId="5983B483" w:rsidR="00D77F46" w:rsidRPr="00496E1F" w:rsidRDefault="0057167E" w:rsidP="00A8465E">
      <w:pPr>
        <w:spacing w:after="0" w:line="240" w:lineRule="auto"/>
        <w:rPr>
          <w:rFonts w:ascii="Arial Narrow" w:hAnsi="Arial Narrow" w:cs="Arial"/>
          <w:sz w:val="24"/>
          <w:szCs w:val="24"/>
        </w:rPr>
      </w:pPr>
      <w:r w:rsidRPr="000C6A61">
        <w:rPr>
          <w:rFonts w:ascii="Arial Narrow" w:hAnsi="Arial Narrow" w:cs="Arial"/>
          <w:b/>
          <w:bCs/>
          <w:sz w:val="24"/>
          <w:szCs w:val="24"/>
        </w:rPr>
        <w:t>Contratista</w:t>
      </w:r>
      <w:r w:rsidRPr="00496E1F">
        <w:rPr>
          <w:rFonts w:ascii="Arial Narrow" w:hAnsi="Arial Narrow" w:cs="Arial"/>
          <w:sz w:val="24"/>
          <w:szCs w:val="24"/>
        </w:rPr>
        <w:tab/>
      </w:r>
      <w:r w:rsidRPr="00496E1F">
        <w:rPr>
          <w:rFonts w:ascii="Arial Narrow" w:hAnsi="Arial Narrow" w:cs="Arial"/>
          <w:sz w:val="24"/>
          <w:szCs w:val="24"/>
        </w:rPr>
        <w:tab/>
      </w:r>
      <w:r w:rsidRPr="00496E1F">
        <w:rPr>
          <w:rFonts w:ascii="Arial Narrow" w:hAnsi="Arial Narrow" w:cs="Arial"/>
          <w:sz w:val="24"/>
          <w:szCs w:val="24"/>
        </w:rPr>
        <w:tab/>
      </w:r>
      <w:r w:rsidRPr="00496E1F">
        <w:rPr>
          <w:rFonts w:ascii="Arial Narrow" w:hAnsi="Arial Narrow" w:cs="Arial"/>
          <w:sz w:val="24"/>
          <w:szCs w:val="24"/>
        </w:rPr>
        <w:tab/>
      </w:r>
      <w:r w:rsidRPr="00496E1F">
        <w:rPr>
          <w:rFonts w:ascii="Arial Narrow" w:hAnsi="Arial Narrow" w:cs="Arial"/>
          <w:sz w:val="24"/>
          <w:szCs w:val="24"/>
        </w:rPr>
        <w:tab/>
        <w:t xml:space="preserve">          </w:t>
      </w:r>
      <w:r w:rsidR="00A8465E">
        <w:rPr>
          <w:rFonts w:ascii="Arial Narrow" w:hAnsi="Arial Narrow" w:cs="Arial"/>
          <w:sz w:val="24"/>
          <w:szCs w:val="24"/>
        </w:rPr>
        <w:t xml:space="preserve">       </w:t>
      </w:r>
      <w:r w:rsidRPr="000C6A61">
        <w:rPr>
          <w:rFonts w:ascii="Arial Narrow" w:hAnsi="Arial Narrow" w:cs="Arial"/>
          <w:b/>
          <w:bCs/>
          <w:sz w:val="24"/>
          <w:szCs w:val="24"/>
        </w:rPr>
        <w:t>Supervisor del Contrato</w:t>
      </w:r>
      <w:r w:rsidR="00D77F46" w:rsidRPr="00496E1F">
        <w:rPr>
          <w:rFonts w:ascii="Arial Narrow" w:hAnsi="Arial Narrow" w:cs="Arial"/>
          <w:sz w:val="24"/>
          <w:szCs w:val="24"/>
        </w:rPr>
        <w:t xml:space="preserve">               </w:t>
      </w:r>
      <w:r w:rsidR="004E58ED" w:rsidRPr="00496E1F">
        <w:rPr>
          <w:rFonts w:ascii="Arial Narrow" w:hAnsi="Arial Narrow" w:cs="Arial"/>
          <w:sz w:val="24"/>
          <w:szCs w:val="24"/>
        </w:rPr>
        <w:t xml:space="preserve">                        </w:t>
      </w:r>
    </w:p>
    <w:p w14:paraId="70D5C136" w14:textId="7772813E" w:rsidR="00790857" w:rsidRDefault="00790857" w:rsidP="00790857">
      <w:pPr>
        <w:rPr>
          <w:rFonts w:ascii="Arial Narrow" w:hAnsi="Arial Narrow" w:cs="Arial"/>
          <w:sz w:val="24"/>
          <w:szCs w:val="24"/>
        </w:rPr>
      </w:pPr>
    </w:p>
    <w:p w14:paraId="517346FA" w14:textId="2C1B4910" w:rsidR="000C6A61" w:rsidRPr="000C6A61" w:rsidRDefault="000C6A61" w:rsidP="000C6A61">
      <w:pPr>
        <w:spacing w:after="0" w:line="240" w:lineRule="auto"/>
        <w:rPr>
          <w:rFonts w:ascii="Arial Narrow" w:hAnsi="Arial Narrow" w:cs="Arial"/>
          <w:sz w:val="24"/>
          <w:szCs w:val="24"/>
        </w:rPr>
      </w:pPr>
      <w:r>
        <w:rPr>
          <w:rFonts w:ascii="Arial Narrow" w:hAnsi="Arial Narrow" w:cs="Arial"/>
          <w:b/>
          <w:bCs/>
          <w:sz w:val="24"/>
          <w:szCs w:val="24"/>
        </w:rPr>
        <w:t xml:space="preserve">                                                                                               </w:t>
      </w:r>
      <w:r w:rsidRPr="000C6A61">
        <w:rPr>
          <w:rFonts w:ascii="Arial Narrow" w:hAnsi="Arial Narrow" w:cs="Arial"/>
          <w:sz w:val="24"/>
          <w:szCs w:val="24"/>
        </w:rPr>
        <w:t>ISABELL OÑATE YANI.</w:t>
      </w:r>
    </w:p>
    <w:p w14:paraId="5DD39700" w14:textId="55632A40" w:rsidR="000C6A61" w:rsidRDefault="000C6A61" w:rsidP="000C6A61">
      <w:pPr>
        <w:spacing w:after="0" w:line="240" w:lineRule="auto"/>
        <w:rPr>
          <w:rFonts w:ascii="Arial Narrow" w:hAnsi="Arial Narrow" w:cs="Arial"/>
          <w:sz w:val="24"/>
          <w:szCs w:val="24"/>
        </w:rPr>
      </w:pPr>
      <w:r>
        <w:rPr>
          <w:rFonts w:ascii="Arial Narrow" w:hAnsi="Arial Narrow" w:cs="Arial"/>
          <w:sz w:val="24"/>
          <w:szCs w:val="24"/>
        </w:rPr>
        <w:t xml:space="preserve">                                                                                               </w:t>
      </w:r>
      <w:r w:rsidRPr="000C6A61">
        <w:rPr>
          <w:rFonts w:ascii="Arial Narrow" w:hAnsi="Arial Narrow" w:cs="Arial"/>
          <w:b/>
          <w:bCs/>
          <w:sz w:val="24"/>
          <w:szCs w:val="24"/>
        </w:rPr>
        <w:t>VoBo</w:t>
      </w:r>
      <w:r>
        <w:rPr>
          <w:rFonts w:ascii="Arial Narrow" w:hAnsi="Arial Narrow" w:cs="Arial"/>
          <w:sz w:val="24"/>
          <w:szCs w:val="24"/>
        </w:rPr>
        <w:t>.</w:t>
      </w:r>
    </w:p>
    <w:p w14:paraId="0FB1751E" w14:textId="77777777" w:rsidR="000C6A61" w:rsidRPr="00496E1F" w:rsidRDefault="000C6A61" w:rsidP="00790857">
      <w:pPr>
        <w:rPr>
          <w:rFonts w:ascii="Arial Narrow" w:hAnsi="Arial Narrow" w:cs="Arial"/>
          <w:sz w:val="24"/>
          <w:szCs w:val="24"/>
        </w:rPr>
      </w:pPr>
    </w:p>
    <w:p w14:paraId="2ACB7D2D" w14:textId="77777777" w:rsidR="00790857" w:rsidRPr="00496E1F" w:rsidRDefault="00790857" w:rsidP="00790857">
      <w:pPr>
        <w:rPr>
          <w:rFonts w:ascii="Arial Narrow" w:hAnsi="Arial Narrow" w:cs="Arial"/>
          <w:sz w:val="24"/>
          <w:szCs w:val="24"/>
        </w:rPr>
      </w:pPr>
    </w:p>
    <w:p w14:paraId="53BFD559" w14:textId="77777777" w:rsidR="00790857" w:rsidRPr="00496E1F" w:rsidRDefault="00790857" w:rsidP="00790857">
      <w:pPr>
        <w:rPr>
          <w:rFonts w:ascii="Arial Narrow" w:hAnsi="Arial Narrow" w:cs="Arial"/>
          <w:sz w:val="24"/>
          <w:szCs w:val="24"/>
        </w:rPr>
      </w:pPr>
    </w:p>
    <w:sectPr w:rsidR="00790857" w:rsidRPr="00496E1F" w:rsidSect="00CC16D9">
      <w:headerReference w:type="even" r:id="rId8"/>
      <w:headerReference w:type="default" r:id="rId9"/>
      <w:footerReference w:type="even" r:id="rId10"/>
      <w:footerReference w:type="default" r:id="rId11"/>
      <w:headerReference w:type="first" r:id="rId12"/>
      <w:footerReference w:type="first" r:id="rId13"/>
      <w:pgSz w:w="12240" w:h="15840"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BF064" w14:textId="77777777" w:rsidR="00CC16D9" w:rsidRDefault="00CC16D9" w:rsidP="00757B36">
      <w:pPr>
        <w:spacing w:after="0" w:line="240" w:lineRule="auto"/>
      </w:pPr>
      <w:r>
        <w:separator/>
      </w:r>
    </w:p>
  </w:endnote>
  <w:endnote w:type="continuationSeparator" w:id="0">
    <w:p w14:paraId="290DD8D0" w14:textId="77777777" w:rsidR="00CC16D9" w:rsidRDefault="00CC16D9"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6CD63" w14:textId="77777777" w:rsidR="008352C1" w:rsidRDefault="008352C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FACE" w14:textId="6E558DD5" w:rsidR="008352C1" w:rsidRDefault="008352C1">
    <w:pPr>
      <w:pStyle w:val="Piedepgina"/>
      <w:jc w:val="right"/>
    </w:pPr>
    <w:r>
      <w:rPr>
        <w:noProof/>
        <w:lang w:eastAsia="es-CO"/>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5E7325E9" w14:textId="77777777" w:rsidR="008352C1" w:rsidRPr="00256928" w:rsidRDefault="008352C1"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8352C1" w:rsidRPr="009830D0" w14:paraId="33EDD9C0" w14:textId="77777777" w:rsidTr="00F263E8">
                            <w:tc>
                              <w:tcPr>
                                <w:tcW w:w="4703" w:type="dxa"/>
                              </w:tcPr>
                              <w:p w14:paraId="028254A8" w14:textId="77777777" w:rsidR="008352C1" w:rsidRPr="009830D0" w:rsidRDefault="008352C1"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8352C1" w:rsidRPr="009830D0" w:rsidRDefault="008352C1"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57D29C0" w14:textId="77777777" w:rsidR="008352C1" w:rsidRPr="009830D0" w:rsidRDefault="008352C1"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5DB79260" w14:textId="4CBAA350" w:rsidR="008352C1" w:rsidRPr="004F25ED" w:rsidRDefault="008352C1"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4</w:t>
                                </w:r>
                              </w:p>
                              <w:p w14:paraId="66774ECE" w14:textId="3D6CF93B" w:rsidR="008352C1" w:rsidRPr="004F25ED" w:rsidRDefault="008352C1"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0A171E30" w14:textId="10FD89ED" w:rsidR="008352C1" w:rsidRPr="009830D0" w:rsidRDefault="008352C1"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8352C1" w:rsidRPr="009830D0" w14:paraId="643D0A51" w14:textId="77777777" w:rsidTr="00F263E8">
                            <w:tc>
                              <w:tcPr>
                                <w:tcW w:w="4703" w:type="dxa"/>
                              </w:tcPr>
                              <w:p w14:paraId="46C76B13" w14:textId="77777777" w:rsidR="008352C1" w:rsidRPr="009830D0" w:rsidRDefault="008352C1" w:rsidP="009830D0">
                                <w:pPr>
                                  <w:spacing w:after="0" w:line="276" w:lineRule="auto"/>
                                  <w:jc w:val="both"/>
                                  <w:rPr>
                                    <w:rFonts w:ascii="Helvetica" w:hAnsi="Helvetica"/>
                                    <w:b/>
                                    <w:bCs/>
                                    <w:sz w:val="18"/>
                                    <w:szCs w:val="18"/>
                                  </w:rPr>
                                </w:pPr>
                              </w:p>
                            </w:tc>
                            <w:tc>
                              <w:tcPr>
                                <w:tcW w:w="6071" w:type="dxa"/>
                              </w:tcPr>
                              <w:p w14:paraId="6B6386F3" w14:textId="77777777" w:rsidR="008352C1" w:rsidRPr="009830D0" w:rsidRDefault="008352C1" w:rsidP="009830D0">
                                <w:pPr>
                                  <w:spacing w:after="0" w:line="276" w:lineRule="auto"/>
                                  <w:jc w:val="both"/>
                                  <w:rPr>
                                    <w:rFonts w:ascii="Helvetica" w:hAnsi="Helvetica"/>
                                    <w:b/>
                                    <w:bCs/>
                                    <w:sz w:val="18"/>
                                    <w:szCs w:val="18"/>
                                  </w:rPr>
                                </w:pPr>
                              </w:p>
                            </w:tc>
                          </w:tr>
                        </w:tbl>
                        <w:p w14:paraId="14C1B0CD" w14:textId="77777777" w:rsidR="008352C1" w:rsidRPr="00256928" w:rsidRDefault="008352C1" w:rsidP="00256928">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73A994" id="_x0000_t202" coordsize="21600,21600" o:spt="202" path="m,l,21600r21600,l21600,xe">
              <v:stroke joinstyle="miter"/>
              <v:path gradientshapeok="t" o:connecttype="rect"/>
            </v:shapetype>
            <v:shape id="Cuadro de texto 1" o:spid="_x0000_s1026" type="#_x0000_t202"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" filled="f" stroked="f" strokeweight=".5pt">
              <v:textbox>
                <w:txbxContent>
                  <w:p w14:paraId="5E7325E9" w14:textId="77777777" w:rsidR="008352C1" w:rsidRPr="00256928" w:rsidRDefault="008352C1"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8352C1" w:rsidRPr="009830D0" w14:paraId="33EDD9C0" w14:textId="77777777" w:rsidTr="00F263E8">
                      <w:tc>
                        <w:tcPr>
                          <w:tcW w:w="4703" w:type="dxa"/>
                        </w:tcPr>
                        <w:p w14:paraId="028254A8" w14:textId="77777777" w:rsidR="008352C1" w:rsidRPr="009830D0" w:rsidRDefault="008352C1"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8352C1" w:rsidRPr="009830D0" w:rsidRDefault="008352C1"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57D29C0" w14:textId="77777777" w:rsidR="008352C1" w:rsidRPr="009830D0" w:rsidRDefault="008352C1"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5DB79260" w14:textId="4CBAA350" w:rsidR="008352C1" w:rsidRPr="004F25ED" w:rsidRDefault="008352C1"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4</w:t>
                          </w:r>
                        </w:p>
                        <w:p w14:paraId="66774ECE" w14:textId="3D6CF93B" w:rsidR="008352C1" w:rsidRPr="004F25ED" w:rsidRDefault="008352C1"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0A171E30" w14:textId="10FD89ED" w:rsidR="008352C1" w:rsidRPr="009830D0" w:rsidRDefault="008352C1"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8352C1" w:rsidRPr="009830D0" w14:paraId="643D0A51" w14:textId="77777777" w:rsidTr="00F263E8">
                      <w:tc>
                        <w:tcPr>
                          <w:tcW w:w="4703" w:type="dxa"/>
                        </w:tcPr>
                        <w:p w14:paraId="46C76B13" w14:textId="77777777" w:rsidR="008352C1" w:rsidRPr="009830D0" w:rsidRDefault="008352C1" w:rsidP="009830D0">
                          <w:pPr>
                            <w:spacing w:after="0" w:line="276" w:lineRule="auto"/>
                            <w:jc w:val="both"/>
                            <w:rPr>
                              <w:rFonts w:ascii="Helvetica" w:hAnsi="Helvetica"/>
                              <w:b/>
                              <w:bCs/>
                              <w:sz w:val="18"/>
                              <w:szCs w:val="18"/>
                            </w:rPr>
                          </w:pPr>
                        </w:p>
                      </w:tc>
                      <w:tc>
                        <w:tcPr>
                          <w:tcW w:w="6071" w:type="dxa"/>
                        </w:tcPr>
                        <w:p w14:paraId="6B6386F3" w14:textId="77777777" w:rsidR="008352C1" w:rsidRPr="009830D0" w:rsidRDefault="008352C1" w:rsidP="009830D0">
                          <w:pPr>
                            <w:spacing w:after="0" w:line="276" w:lineRule="auto"/>
                            <w:jc w:val="both"/>
                            <w:rPr>
                              <w:rFonts w:ascii="Helvetica" w:hAnsi="Helvetica"/>
                              <w:b/>
                              <w:bCs/>
                              <w:sz w:val="18"/>
                              <w:szCs w:val="18"/>
                            </w:rPr>
                          </w:pPr>
                        </w:p>
                      </w:tc>
                    </w:tr>
                  </w:tbl>
                  <w:p w14:paraId="14C1B0CD" w14:textId="77777777" w:rsidR="008352C1" w:rsidRPr="00256928" w:rsidRDefault="008352C1" w:rsidP="00256928">
                    <w:pPr>
                      <w:spacing w:after="0" w:line="276" w:lineRule="auto"/>
                      <w:jc w:val="both"/>
                      <w:rPr>
                        <w:rFonts w:ascii="Helvetica" w:hAnsi="Helvetica"/>
                        <w:sz w:val="20"/>
                        <w:szCs w:val="20"/>
                      </w:rPr>
                    </w:pPr>
                  </w:p>
                </w:txbxContent>
              </v:textbox>
              <w10:wrap anchorx="margin"/>
            </v:shape>
          </w:pict>
        </mc:Fallback>
      </mc:AlternateContent>
    </w:r>
    <w:r>
      <w:rPr>
        <w:lang w:val="es-ES"/>
      </w:rPr>
      <w:t xml:space="preserve">Página | </w:t>
    </w:r>
    <w:r>
      <w:fldChar w:fldCharType="begin"/>
    </w:r>
    <w:r>
      <w:instrText>PAGE   \* MERGEFORMAT</w:instrText>
    </w:r>
    <w:r>
      <w:fldChar w:fldCharType="separate"/>
    </w:r>
    <w:r w:rsidR="0057747B" w:rsidRPr="0057747B">
      <w:rPr>
        <w:noProof/>
        <w:lang w:val="es-ES"/>
      </w:rPr>
      <w:t>4</w:t>
    </w:r>
    <w:r>
      <w:fldChar w:fldCharType="end"/>
    </w:r>
    <w:r>
      <w:rPr>
        <w:lang w:val="es-ES"/>
      </w:rPr>
      <w:t xml:space="preserve"> </w:t>
    </w:r>
  </w:p>
  <w:p w14:paraId="3A5F835A" w14:textId="23EDA166" w:rsidR="008352C1" w:rsidRPr="00D34D20" w:rsidRDefault="008352C1" w:rsidP="00D34D20">
    <w:pPr>
      <w:spacing w:after="0" w:line="276" w:lineRule="auto"/>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BB54E" w14:textId="77777777" w:rsidR="008352C1" w:rsidRDefault="008352C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79186" w14:textId="77777777" w:rsidR="00CC16D9" w:rsidRDefault="00CC16D9" w:rsidP="00757B36">
      <w:pPr>
        <w:spacing w:after="0" w:line="240" w:lineRule="auto"/>
      </w:pPr>
      <w:r>
        <w:separator/>
      </w:r>
    </w:p>
  </w:footnote>
  <w:footnote w:type="continuationSeparator" w:id="0">
    <w:p w14:paraId="344DCB92" w14:textId="77777777" w:rsidR="00CC16D9" w:rsidRDefault="00CC16D9"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733E3" w14:textId="77777777" w:rsidR="008352C1" w:rsidRDefault="008352C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B2664" w14:textId="64997FBD" w:rsidR="008352C1" w:rsidRPr="00A97B03" w:rsidRDefault="008352C1" w:rsidP="000215DD">
    <w:pPr>
      <w:pStyle w:val="Encabezado"/>
      <w:jc w:val="center"/>
    </w:pPr>
    <w:r>
      <w:rPr>
        <w:noProof/>
        <w:lang w:eastAsia="es-CO"/>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43CC2" w14:textId="77777777" w:rsidR="008352C1" w:rsidRDefault="008352C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072711D5"/>
    <w:multiLevelType w:val="hybridMultilevel"/>
    <w:tmpl w:val="D8F81BD6"/>
    <w:lvl w:ilvl="0" w:tplc="240A0001">
      <w:start w:val="1"/>
      <w:numFmt w:val="bullet"/>
      <w:lvlText w:val=""/>
      <w:lvlJc w:val="left"/>
      <w:pPr>
        <w:ind w:left="817" w:hanging="360"/>
      </w:pPr>
      <w:rPr>
        <w:rFonts w:ascii="Symbol" w:hAnsi="Symbol" w:hint="default"/>
      </w:rPr>
    </w:lvl>
    <w:lvl w:ilvl="1" w:tplc="240A0003" w:tentative="1">
      <w:start w:val="1"/>
      <w:numFmt w:val="bullet"/>
      <w:lvlText w:val="o"/>
      <w:lvlJc w:val="left"/>
      <w:pPr>
        <w:ind w:left="1537" w:hanging="360"/>
      </w:pPr>
      <w:rPr>
        <w:rFonts w:ascii="Courier New" w:hAnsi="Courier New" w:cs="Courier New" w:hint="default"/>
      </w:rPr>
    </w:lvl>
    <w:lvl w:ilvl="2" w:tplc="240A0005" w:tentative="1">
      <w:start w:val="1"/>
      <w:numFmt w:val="bullet"/>
      <w:lvlText w:val=""/>
      <w:lvlJc w:val="left"/>
      <w:pPr>
        <w:ind w:left="2257" w:hanging="360"/>
      </w:pPr>
      <w:rPr>
        <w:rFonts w:ascii="Wingdings" w:hAnsi="Wingdings" w:hint="default"/>
      </w:rPr>
    </w:lvl>
    <w:lvl w:ilvl="3" w:tplc="240A0001" w:tentative="1">
      <w:start w:val="1"/>
      <w:numFmt w:val="bullet"/>
      <w:lvlText w:val=""/>
      <w:lvlJc w:val="left"/>
      <w:pPr>
        <w:ind w:left="2977" w:hanging="360"/>
      </w:pPr>
      <w:rPr>
        <w:rFonts w:ascii="Symbol" w:hAnsi="Symbol" w:hint="default"/>
      </w:rPr>
    </w:lvl>
    <w:lvl w:ilvl="4" w:tplc="240A0003" w:tentative="1">
      <w:start w:val="1"/>
      <w:numFmt w:val="bullet"/>
      <w:lvlText w:val="o"/>
      <w:lvlJc w:val="left"/>
      <w:pPr>
        <w:ind w:left="3697" w:hanging="360"/>
      </w:pPr>
      <w:rPr>
        <w:rFonts w:ascii="Courier New" w:hAnsi="Courier New" w:cs="Courier New" w:hint="default"/>
      </w:rPr>
    </w:lvl>
    <w:lvl w:ilvl="5" w:tplc="240A0005" w:tentative="1">
      <w:start w:val="1"/>
      <w:numFmt w:val="bullet"/>
      <w:lvlText w:val=""/>
      <w:lvlJc w:val="left"/>
      <w:pPr>
        <w:ind w:left="4417" w:hanging="360"/>
      </w:pPr>
      <w:rPr>
        <w:rFonts w:ascii="Wingdings" w:hAnsi="Wingdings" w:hint="default"/>
      </w:rPr>
    </w:lvl>
    <w:lvl w:ilvl="6" w:tplc="240A0001" w:tentative="1">
      <w:start w:val="1"/>
      <w:numFmt w:val="bullet"/>
      <w:lvlText w:val=""/>
      <w:lvlJc w:val="left"/>
      <w:pPr>
        <w:ind w:left="5137" w:hanging="360"/>
      </w:pPr>
      <w:rPr>
        <w:rFonts w:ascii="Symbol" w:hAnsi="Symbol" w:hint="default"/>
      </w:rPr>
    </w:lvl>
    <w:lvl w:ilvl="7" w:tplc="240A0003" w:tentative="1">
      <w:start w:val="1"/>
      <w:numFmt w:val="bullet"/>
      <w:lvlText w:val="o"/>
      <w:lvlJc w:val="left"/>
      <w:pPr>
        <w:ind w:left="5857" w:hanging="360"/>
      </w:pPr>
      <w:rPr>
        <w:rFonts w:ascii="Courier New" w:hAnsi="Courier New" w:cs="Courier New" w:hint="default"/>
      </w:rPr>
    </w:lvl>
    <w:lvl w:ilvl="8" w:tplc="240A0005" w:tentative="1">
      <w:start w:val="1"/>
      <w:numFmt w:val="bullet"/>
      <w:lvlText w:val=""/>
      <w:lvlJc w:val="left"/>
      <w:pPr>
        <w:ind w:left="6577" w:hanging="360"/>
      </w:pPr>
      <w:rPr>
        <w:rFonts w:ascii="Wingdings" w:hAnsi="Wingdings" w:hint="default"/>
      </w:rPr>
    </w:lvl>
  </w:abstractNum>
  <w:abstractNum w:abstractNumId="3"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C163B7B"/>
    <w:multiLevelType w:val="hybridMultilevel"/>
    <w:tmpl w:val="4F1075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277129"/>
    <w:multiLevelType w:val="hybridMultilevel"/>
    <w:tmpl w:val="6A9A2616"/>
    <w:lvl w:ilvl="0" w:tplc="240A0001">
      <w:start w:val="1"/>
      <w:numFmt w:val="bullet"/>
      <w:lvlText w:val=""/>
      <w:lvlJc w:val="left"/>
      <w:pPr>
        <w:ind w:left="822" w:hanging="360"/>
      </w:pPr>
      <w:rPr>
        <w:rFonts w:ascii="Symbol" w:hAnsi="Symbol" w:hint="default"/>
      </w:rPr>
    </w:lvl>
    <w:lvl w:ilvl="1" w:tplc="240A0003" w:tentative="1">
      <w:start w:val="1"/>
      <w:numFmt w:val="bullet"/>
      <w:lvlText w:val="o"/>
      <w:lvlJc w:val="left"/>
      <w:pPr>
        <w:ind w:left="1542" w:hanging="360"/>
      </w:pPr>
      <w:rPr>
        <w:rFonts w:ascii="Courier New" w:hAnsi="Courier New" w:cs="Courier New" w:hint="default"/>
      </w:rPr>
    </w:lvl>
    <w:lvl w:ilvl="2" w:tplc="240A0005" w:tentative="1">
      <w:start w:val="1"/>
      <w:numFmt w:val="bullet"/>
      <w:lvlText w:val=""/>
      <w:lvlJc w:val="left"/>
      <w:pPr>
        <w:ind w:left="2262" w:hanging="360"/>
      </w:pPr>
      <w:rPr>
        <w:rFonts w:ascii="Wingdings" w:hAnsi="Wingdings" w:hint="default"/>
      </w:rPr>
    </w:lvl>
    <w:lvl w:ilvl="3" w:tplc="240A0001" w:tentative="1">
      <w:start w:val="1"/>
      <w:numFmt w:val="bullet"/>
      <w:lvlText w:val=""/>
      <w:lvlJc w:val="left"/>
      <w:pPr>
        <w:ind w:left="2982" w:hanging="360"/>
      </w:pPr>
      <w:rPr>
        <w:rFonts w:ascii="Symbol" w:hAnsi="Symbol" w:hint="default"/>
      </w:rPr>
    </w:lvl>
    <w:lvl w:ilvl="4" w:tplc="240A0003" w:tentative="1">
      <w:start w:val="1"/>
      <w:numFmt w:val="bullet"/>
      <w:lvlText w:val="o"/>
      <w:lvlJc w:val="left"/>
      <w:pPr>
        <w:ind w:left="3702" w:hanging="360"/>
      </w:pPr>
      <w:rPr>
        <w:rFonts w:ascii="Courier New" w:hAnsi="Courier New" w:cs="Courier New" w:hint="default"/>
      </w:rPr>
    </w:lvl>
    <w:lvl w:ilvl="5" w:tplc="240A0005" w:tentative="1">
      <w:start w:val="1"/>
      <w:numFmt w:val="bullet"/>
      <w:lvlText w:val=""/>
      <w:lvlJc w:val="left"/>
      <w:pPr>
        <w:ind w:left="4422" w:hanging="360"/>
      </w:pPr>
      <w:rPr>
        <w:rFonts w:ascii="Wingdings" w:hAnsi="Wingdings" w:hint="default"/>
      </w:rPr>
    </w:lvl>
    <w:lvl w:ilvl="6" w:tplc="240A0001" w:tentative="1">
      <w:start w:val="1"/>
      <w:numFmt w:val="bullet"/>
      <w:lvlText w:val=""/>
      <w:lvlJc w:val="left"/>
      <w:pPr>
        <w:ind w:left="5142" w:hanging="360"/>
      </w:pPr>
      <w:rPr>
        <w:rFonts w:ascii="Symbol" w:hAnsi="Symbol" w:hint="default"/>
      </w:rPr>
    </w:lvl>
    <w:lvl w:ilvl="7" w:tplc="240A0003" w:tentative="1">
      <w:start w:val="1"/>
      <w:numFmt w:val="bullet"/>
      <w:lvlText w:val="o"/>
      <w:lvlJc w:val="left"/>
      <w:pPr>
        <w:ind w:left="5862" w:hanging="360"/>
      </w:pPr>
      <w:rPr>
        <w:rFonts w:ascii="Courier New" w:hAnsi="Courier New" w:cs="Courier New" w:hint="default"/>
      </w:rPr>
    </w:lvl>
    <w:lvl w:ilvl="8" w:tplc="240A0005" w:tentative="1">
      <w:start w:val="1"/>
      <w:numFmt w:val="bullet"/>
      <w:lvlText w:val=""/>
      <w:lvlJc w:val="left"/>
      <w:pPr>
        <w:ind w:left="6582" w:hanging="360"/>
      </w:pPr>
      <w:rPr>
        <w:rFonts w:ascii="Wingdings" w:hAnsi="Wingdings" w:hint="default"/>
      </w:rPr>
    </w:lvl>
  </w:abstractNum>
  <w:abstractNum w:abstractNumId="6"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3C3C1B96"/>
    <w:multiLevelType w:val="hybridMultilevel"/>
    <w:tmpl w:val="DED413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C520104"/>
    <w:multiLevelType w:val="hybridMultilevel"/>
    <w:tmpl w:val="08261B32"/>
    <w:lvl w:ilvl="0" w:tplc="C172A5AC">
      <w:start w:val="1"/>
      <w:numFmt w:val="decimal"/>
      <w:lvlText w:val="%1."/>
      <w:lvlJc w:val="left"/>
      <w:pPr>
        <w:ind w:left="720" w:hanging="360"/>
      </w:pPr>
    </w:lvl>
    <w:lvl w:ilvl="1" w:tplc="20A02666">
      <w:start w:val="1"/>
      <w:numFmt w:val="lowerLetter"/>
      <w:lvlText w:val="%2."/>
      <w:lvlJc w:val="left"/>
      <w:pPr>
        <w:ind w:left="1440" w:hanging="360"/>
      </w:pPr>
    </w:lvl>
    <w:lvl w:ilvl="2" w:tplc="A3384090">
      <w:start w:val="1"/>
      <w:numFmt w:val="lowerRoman"/>
      <w:lvlText w:val="%3."/>
      <w:lvlJc w:val="right"/>
      <w:pPr>
        <w:ind w:left="2160" w:hanging="180"/>
      </w:pPr>
    </w:lvl>
    <w:lvl w:ilvl="3" w:tplc="3E1AE42E">
      <w:start w:val="1"/>
      <w:numFmt w:val="decimal"/>
      <w:lvlText w:val="%4."/>
      <w:lvlJc w:val="left"/>
      <w:pPr>
        <w:ind w:left="2880" w:hanging="360"/>
      </w:pPr>
    </w:lvl>
    <w:lvl w:ilvl="4" w:tplc="7932CE88">
      <w:start w:val="1"/>
      <w:numFmt w:val="lowerLetter"/>
      <w:lvlText w:val="%5."/>
      <w:lvlJc w:val="left"/>
      <w:pPr>
        <w:ind w:left="3600" w:hanging="360"/>
      </w:pPr>
    </w:lvl>
    <w:lvl w:ilvl="5" w:tplc="AE5481BA">
      <w:start w:val="1"/>
      <w:numFmt w:val="lowerRoman"/>
      <w:lvlText w:val="%6."/>
      <w:lvlJc w:val="right"/>
      <w:pPr>
        <w:ind w:left="4320" w:hanging="180"/>
      </w:pPr>
    </w:lvl>
    <w:lvl w:ilvl="6" w:tplc="560A2830">
      <w:start w:val="1"/>
      <w:numFmt w:val="decimal"/>
      <w:lvlText w:val="%7."/>
      <w:lvlJc w:val="left"/>
      <w:pPr>
        <w:ind w:left="5040" w:hanging="360"/>
      </w:pPr>
    </w:lvl>
    <w:lvl w:ilvl="7" w:tplc="0C30F44E">
      <w:start w:val="1"/>
      <w:numFmt w:val="lowerLetter"/>
      <w:lvlText w:val="%8."/>
      <w:lvlJc w:val="left"/>
      <w:pPr>
        <w:ind w:left="5760" w:hanging="360"/>
      </w:pPr>
    </w:lvl>
    <w:lvl w:ilvl="8" w:tplc="1D6C0C88">
      <w:start w:val="1"/>
      <w:numFmt w:val="lowerRoman"/>
      <w:lvlText w:val="%9."/>
      <w:lvlJc w:val="right"/>
      <w:pPr>
        <w:ind w:left="6480" w:hanging="180"/>
      </w:pPr>
    </w:lvl>
  </w:abstractNum>
  <w:abstractNum w:abstractNumId="9" w15:restartNumberingAfterBreak="0">
    <w:nsid w:val="3F072E3F"/>
    <w:multiLevelType w:val="hybridMultilevel"/>
    <w:tmpl w:val="EA9C2B3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3F624BE1"/>
    <w:multiLevelType w:val="hybridMultilevel"/>
    <w:tmpl w:val="DED413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504001D"/>
    <w:multiLevelType w:val="hybridMultilevel"/>
    <w:tmpl w:val="09D219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A732D5D"/>
    <w:multiLevelType w:val="hybridMultilevel"/>
    <w:tmpl w:val="19566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4" w15:restartNumberingAfterBreak="0">
    <w:nsid w:val="74763192"/>
    <w:multiLevelType w:val="hybridMultilevel"/>
    <w:tmpl w:val="100AA23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73772593">
    <w:abstractNumId w:val="8"/>
  </w:num>
  <w:num w:numId="2" w16cid:durableId="1884639000">
    <w:abstractNumId w:val="0"/>
  </w:num>
  <w:num w:numId="3" w16cid:durableId="152337154">
    <w:abstractNumId w:val="11"/>
  </w:num>
  <w:num w:numId="4" w16cid:durableId="1649939176">
    <w:abstractNumId w:val="5"/>
  </w:num>
  <w:num w:numId="5" w16cid:durableId="677927137">
    <w:abstractNumId w:val="6"/>
  </w:num>
  <w:num w:numId="6" w16cid:durableId="256596087">
    <w:abstractNumId w:val="12"/>
  </w:num>
  <w:num w:numId="7" w16cid:durableId="90785422">
    <w:abstractNumId w:val="2"/>
  </w:num>
  <w:num w:numId="8" w16cid:durableId="147291057">
    <w:abstractNumId w:val="14"/>
  </w:num>
  <w:num w:numId="9" w16cid:durableId="17913628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7916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6455025">
    <w:abstractNumId w:val="13"/>
  </w:num>
  <w:num w:numId="12" w16cid:durableId="970094370">
    <w:abstractNumId w:val="1"/>
  </w:num>
  <w:num w:numId="13" w16cid:durableId="285160529">
    <w:abstractNumId w:val="3"/>
  </w:num>
  <w:num w:numId="14" w16cid:durableId="2119791171">
    <w:abstractNumId w:val="7"/>
  </w:num>
  <w:num w:numId="15" w16cid:durableId="1354069716">
    <w:abstractNumId w:val="10"/>
  </w:num>
  <w:num w:numId="16" w16cid:durableId="1155757359">
    <w:abstractNumId w:val="9"/>
  </w:num>
  <w:num w:numId="17" w16cid:durableId="9742886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1"/>
  <w:activeWritingStyle w:appName="MSWord" w:lang="es-CO" w:vendorID="64" w:dllVersion="6" w:nlCheck="1" w:checkStyle="1"/>
  <w:activeWritingStyle w:appName="MSWord" w:lang="pt-BR" w:vendorID="64" w:dllVersion="6" w:nlCheck="1" w:checkStyle="0"/>
  <w:activeWritingStyle w:appName="MSWord" w:lang="es-ES" w:vendorID="64" w:dllVersion="0" w:nlCheck="1" w:checkStyle="0"/>
  <w:activeWritingStyle w:appName="MSWord" w:lang="es-CO" w:vendorID="64" w:dllVersion="0" w:nlCheck="1" w:checkStyle="0"/>
  <w:activeWritingStyle w:appName="MSWord" w:lang="es-ES" w:vendorID="64" w:dllVersion="4096" w:nlCheck="1" w:checkStyle="0"/>
  <w:activeWritingStyle w:appName="MSWord" w:lang="es-CO"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27F2"/>
    <w:rsid w:val="000215DD"/>
    <w:rsid w:val="00041B12"/>
    <w:rsid w:val="000734D8"/>
    <w:rsid w:val="00084B8F"/>
    <w:rsid w:val="000A54F9"/>
    <w:rsid w:val="000A76A1"/>
    <w:rsid w:val="000B7F34"/>
    <w:rsid w:val="000C6A61"/>
    <w:rsid w:val="000F0806"/>
    <w:rsid w:val="000F3BEE"/>
    <w:rsid w:val="00150DDB"/>
    <w:rsid w:val="00156F5B"/>
    <w:rsid w:val="0016625A"/>
    <w:rsid w:val="00167C7B"/>
    <w:rsid w:val="001754D6"/>
    <w:rsid w:val="001929EA"/>
    <w:rsid w:val="001973E9"/>
    <w:rsid w:val="001C4878"/>
    <w:rsid w:val="001F1924"/>
    <w:rsid w:val="001F717B"/>
    <w:rsid w:val="002055A0"/>
    <w:rsid w:val="002167DD"/>
    <w:rsid w:val="00233A79"/>
    <w:rsid w:val="00240EE5"/>
    <w:rsid w:val="00244AF5"/>
    <w:rsid w:val="00251773"/>
    <w:rsid w:val="00255542"/>
    <w:rsid w:val="00256928"/>
    <w:rsid w:val="00256AB2"/>
    <w:rsid w:val="00262F87"/>
    <w:rsid w:val="0028441E"/>
    <w:rsid w:val="00290BE0"/>
    <w:rsid w:val="00295CD3"/>
    <w:rsid w:val="002A1C64"/>
    <w:rsid w:val="002A1FE8"/>
    <w:rsid w:val="0030489C"/>
    <w:rsid w:val="00304ED1"/>
    <w:rsid w:val="00312ED8"/>
    <w:rsid w:val="003136CF"/>
    <w:rsid w:val="0033454A"/>
    <w:rsid w:val="003474BC"/>
    <w:rsid w:val="00353401"/>
    <w:rsid w:val="003A0D6A"/>
    <w:rsid w:val="003B0891"/>
    <w:rsid w:val="003F0D17"/>
    <w:rsid w:val="0041535F"/>
    <w:rsid w:val="00415597"/>
    <w:rsid w:val="00434711"/>
    <w:rsid w:val="00434E41"/>
    <w:rsid w:val="00436E05"/>
    <w:rsid w:val="00473167"/>
    <w:rsid w:val="00474615"/>
    <w:rsid w:val="00490A59"/>
    <w:rsid w:val="00496E1F"/>
    <w:rsid w:val="004B69F0"/>
    <w:rsid w:val="004C2BB0"/>
    <w:rsid w:val="004E097E"/>
    <w:rsid w:val="004E2531"/>
    <w:rsid w:val="004E58ED"/>
    <w:rsid w:val="004E69DB"/>
    <w:rsid w:val="004F25ED"/>
    <w:rsid w:val="004F49F9"/>
    <w:rsid w:val="00521578"/>
    <w:rsid w:val="00523773"/>
    <w:rsid w:val="00532555"/>
    <w:rsid w:val="005375E5"/>
    <w:rsid w:val="005540AA"/>
    <w:rsid w:val="00566FB9"/>
    <w:rsid w:val="0057167E"/>
    <w:rsid w:val="0057747B"/>
    <w:rsid w:val="00584134"/>
    <w:rsid w:val="005E0DD9"/>
    <w:rsid w:val="005F385B"/>
    <w:rsid w:val="006300C8"/>
    <w:rsid w:val="00633744"/>
    <w:rsid w:val="0063375E"/>
    <w:rsid w:val="00633A19"/>
    <w:rsid w:val="00634FAD"/>
    <w:rsid w:val="0064339E"/>
    <w:rsid w:val="00646A00"/>
    <w:rsid w:val="00656C85"/>
    <w:rsid w:val="0066610B"/>
    <w:rsid w:val="006A1CB9"/>
    <w:rsid w:val="006A4280"/>
    <w:rsid w:val="006C1593"/>
    <w:rsid w:val="006D7A3C"/>
    <w:rsid w:val="006E62A1"/>
    <w:rsid w:val="006F377E"/>
    <w:rsid w:val="006F4964"/>
    <w:rsid w:val="0072211B"/>
    <w:rsid w:val="007309A7"/>
    <w:rsid w:val="007317C7"/>
    <w:rsid w:val="00757B36"/>
    <w:rsid w:val="00764413"/>
    <w:rsid w:val="0077069A"/>
    <w:rsid w:val="00781782"/>
    <w:rsid w:val="00790857"/>
    <w:rsid w:val="007A30C1"/>
    <w:rsid w:val="007A6810"/>
    <w:rsid w:val="007F11B3"/>
    <w:rsid w:val="007F1A8F"/>
    <w:rsid w:val="0080486A"/>
    <w:rsid w:val="008352C1"/>
    <w:rsid w:val="00861332"/>
    <w:rsid w:val="00883682"/>
    <w:rsid w:val="008B300B"/>
    <w:rsid w:val="008D089D"/>
    <w:rsid w:val="008D08FD"/>
    <w:rsid w:val="008F367D"/>
    <w:rsid w:val="00913482"/>
    <w:rsid w:val="009235DD"/>
    <w:rsid w:val="00950211"/>
    <w:rsid w:val="009549F2"/>
    <w:rsid w:val="0096034A"/>
    <w:rsid w:val="00974670"/>
    <w:rsid w:val="009830D0"/>
    <w:rsid w:val="00987AA9"/>
    <w:rsid w:val="009D46D7"/>
    <w:rsid w:val="009F17A6"/>
    <w:rsid w:val="00A00014"/>
    <w:rsid w:val="00A22605"/>
    <w:rsid w:val="00A63681"/>
    <w:rsid w:val="00A8465E"/>
    <w:rsid w:val="00A97B03"/>
    <w:rsid w:val="00A97D85"/>
    <w:rsid w:val="00AA3526"/>
    <w:rsid w:val="00AA5E0E"/>
    <w:rsid w:val="00AB5DC6"/>
    <w:rsid w:val="00AD5AB9"/>
    <w:rsid w:val="00AE72D9"/>
    <w:rsid w:val="00B11633"/>
    <w:rsid w:val="00B12503"/>
    <w:rsid w:val="00B50472"/>
    <w:rsid w:val="00B72E5E"/>
    <w:rsid w:val="00B75D91"/>
    <w:rsid w:val="00BB1B8D"/>
    <w:rsid w:val="00C00089"/>
    <w:rsid w:val="00C25E9B"/>
    <w:rsid w:val="00C5374B"/>
    <w:rsid w:val="00C61F27"/>
    <w:rsid w:val="00C8766C"/>
    <w:rsid w:val="00CA3981"/>
    <w:rsid w:val="00CC16D9"/>
    <w:rsid w:val="00CD6247"/>
    <w:rsid w:val="00D04766"/>
    <w:rsid w:val="00D15F1F"/>
    <w:rsid w:val="00D16E9E"/>
    <w:rsid w:val="00D34D20"/>
    <w:rsid w:val="00D41457"/>
    <w:rsid w:val="00D575D3"/>
    <w:rsid w:val="00D77F46"/>
    <w:rsid w:val="00DA552A"/>
    <w:rsid w:val="00DB0C9F"/>
    <w:rsid w:val="00DC67D1"/>
    <w:rsid w:val="00DE40EF"/>
    <w:rsid w:val="00E11D01"/>
    <w:rsid w:val="00E475E6"/>
    <w:rsid w:val="00E9465F"/>
    <w:rsid w:val="00ED16CB"/>
    <w:rsid w:val="00ED4781"/>
    <w:rsid w:val="00EF06D0"/>
    <w:rsid w:val="00F050F8"/>
    <w:rsid w:val="00F156D7"/>
    <w:rsid w:val="00F263E8"/>
    <w:rsid w:val="00F630B5"/>
    <w:rsid w:val="00F7671F"/>
    <w:rsid w:val="00FB459E"/>
    <w:rsid w:val="00FC14F5"/>
    <w:rsid w:val="00FC5609"/>
    <w:rsid w:val="00FD7F84"/>
    <w:rsid w:val="00FE7D00"/>
    <w:rsid w:val="07D3E056"/>
    <w:rsid w:val="07E91A4A"/>
    <w:rsid w:val="0A4EDD10"/>
    <w:rsid w:val="10AE3BBD"/>
    <w:rsid w:val="146F2C1A"/>
    <w:rsid w:val="17CD1BC4"/>
    <w:rsid w:val="19A5B20D"/>
    <w:rsid w:val="1B454B8D"/>
    <w:rsid w:val="25A9FFEE"/>
    <w:rsid w:val="2726832C"/>
    <w:rsid w:val="2DB11DC3"/>
    <w:rsid w:val="2DE5885F"/>
    <w:rsid w:val="2F556C14"/>
    <w:rsid w:val="2FEEF972"/>
    <w:rsid w:val="31B60869"/>
    <w:rsid w:val="33117EC8"/>
    <w:rsid w:val="33771F96"/>
    <w:rsid w:val="3A33F08F"/>
    <w:rsid w:val="3B6DA9FD"/>
    <w:rsid w:val="3B75C73B"/>
    <w:rsid w:val="3D1048D4"/>
    <w:rsid w:val="3D4120DF"/>
    <w:rsid w:val="3E4CF3E0"/>
    <w:rsid w:val="3FE7A230"/>
    <w:rsid w:val="3FEA4D3B"/>
    <w:rsid w:val="44EC2403"/>
    <w:rsid w:val="484C79D9"/>
    <w:rsid w:val="4BDA5623"/>
    <w:rsid w:val="4D536A57"/>
    <w:rsid w:val="545358AA"/>
    <w:rsid w:val="54630ABE"/>
    <w:rsid w:val="567AD17A"/>
    <w:rsid w:val="57CDBC8E"/>
    <w:rsid w:val="59E80E6F"/>
    <w:rsid w:val="5BB940BD"/>
    <w:rsid w:val="5E9D2AA1"/>
    <w:rsid w:val="6242C8F1"/>
    <w:rsid w:val="63643583"/>
    <w:rsid w:val="636755E7"/>
    <w:rsid w:val="6AC15C77"/>
    <w:rsid w:val="6B600EA4"/>
    <w:rsid w:val="6EDFD608"/>
    <w:rsid w:val="704A9F88"/>
    <w:rsid w:val="714122A5"/>
    <w:rsid w:val="73573EB4"/>
    <w:rsid w:val="76B6F411"/>
    <w:rsid w:val="779623EB"/>
    <w:rsid w:val="7AC8F2A0"/>
    <w:rsid w:val="7ADE91BE"/>
    <w:rsid w:val="7BD46ECF"/>
    <w:rsid w:val="7BE19B86"/>
    <w:rsid w:val="7E86E92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5E5"/>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eastAsia="Times New Roman" w:hAnsi="Arial"/>
      <w:b/>
      <w:bCs/>
      <w:kern w:val="32"/>
      <w:sz w:val="32"/>
      <w:szCs w:val="32"/>
      <w:lang w:val="es-ES" w:eastAsia="es-ES"/>
    </w:rPr>
  </w:style>
  <w:style w:type="paragraph" w:styleId="Ttulo2">
    <w:name w:val="heading 2"/>
    <w:basedOn w:val="Normal"/>
    <w:next w:val="Normal"/>
    <w:link w:val="Ttulo2Car"/>
    <w:uiPriority w:val="9"/>
    <w:semiHidden/>
    <w:unhideWhenUsed/>
    <w:qFormat/>
    <w:rsid w:val="00790857"/>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customStyle="1" w:styleId="Mencinsinresolver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rsid w:val="00DA552A"/>
    <w:rPr>
      <w:rFonts w:ascii="Arial" w:eastAsia="Times New Roman" w:hAnsi="Arial"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iPriority w:val="99"/>
    <w:unhideWhenUsed/>
    <w:qFormat/>
    <w:rsid w:val="00AA3526"/>
    <w:pPr>
      <w:spacing w:before="100" w:beforeAutospacing="1" w:after="100" w:afterAutospacing="1" w:line="240" w:lineRule="auto"/>
    </w:pPr>
    <w:rPr>
      <w:rFonts w:ascii="Times New Roman" w:eastAsia="Times New Roman" w:hAnsi="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customStyle="1" w:styleId="Default">
    <w:name w:val="Default"/>
    <w:rsid w:val="009235DD"/>
    <w:pPr>
      <w:autoSpaceDE w:val="0"/>
      <w:autoSpaceDN w:val="0"/>
      <w:adjustRightInd w:val="0"/>
    </w:pPr>
    <w:rPr>
      <w:rFonts w:ascii="Arial" w:hAnsi="Arial" w:cs="Arial"/>
      <w:color w:val="000000"/>
      <w:sz w:val="24"/>
      <w:szCs w:val="24"/>
      <w:lang w:eastAsia="es-CO"/>
    </w:rPr>
  </w:style>
  <w:style w:type="paragraph" w:styleId="Textoindependiente">
    <w:name w:val="Body Text"/>
    <w:basedOn w:val="Normal"/>
    <w:link w:val="TextoindependienteCar"/>
    <w:uiPriority w:val="1"/>
    <w:qFormat/>
    <w:rsid w:val="00790857"/>
    <w:pPr>
      <w:widowControl w:val="0"/>
      <w:autoSpaceDE w:val="0"/>
      <w:autoSpaceDN w:val="0"/>
      <w:spacing w:after="0" w:line="240" w:lineRule="auto"/>
    </w:pPr>
    <w:rPr>
      <w:rFonts w:ascii="Tahoma" w:eastAsia="Tahoma" w:hAnsi="Tahoma" w:cs="Tahoma"/>
      <w:kern w:val="0"/>
      <w:lang w:val="es-ES"/>
    </w:rPr>
  </w:style>
  <w:style w:type="character" w:customStyle="1" w:styleId="TextoindependienteCar">
    <w:name w:val="Texto independiente Car"/>
    <w:basedOn w:val="Fuentedeprrafopredeter"/>
    <w:link w:val="Textoindependiente"/>
    <w:uiPriority w:val="1"/>
    <w:rsid w:val="00790857"/>
    <w:rPr>
      <w:rFonts w:ascii="Tahoma" w:eastAsia="Tahoma" w:hAnsi="Tahoma" w:cs="Tahoma"/>
      <w:sz w:val="22"/>
      <w:szCs w:val="22"/>
      <w:lang w:val="es-ES" w:eastAsia="en-US"/>
    </w:rPr>
  </w:style>
  <w:style w:type="character" w:customStyle="1" w:styleId="Ttulo2Car">
    <w:name w:val="Título 2 Car"/>
    <w:basedOn w:val="Fuentedeprrafopredeter"/>
    <w:link w:val="Ttulo2"/>
    <w:uiPriority w:val="9"/>
    <w:semiHidden/>
    <w:rsid w:val="00790857"/>
    <w:rPr>
      <w:rFonts w:asciiTheme="majorHAnsi" w:eastAsiaTheme="majorEastAsia" w:hAnsiTheme="majorHAnsi" w:cstheme="majorBidi"/>
      <w:color w:val="0F4761" w:themeColor="accent1" w:themeShade="BF"/>
      <w:kern w:val="2"/>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268461893">
      <w:bodyDiv w:val="1"/>
      <w:marLeft w:val="0"/>
      <w:marRight w:val="0"/>
      <w:marTop w:val="0"/>
      <w:marBottom w:val="0"/>
      <w:divBdr>
        <w:top w:val="none" w:sz="0" w:space="0" w:color="auto"/>
        <w:left w:val="none" w:sz="0" w:space="0" w:color="auto"/>
        <w:bottom w:val="none" w:sz="0" w:space="0" w:color="auto"/>
        <w:right w:val="none" w:sz="0" w:space="0" w:color="auto"/>
      </w:divBdr>
      <w:divsChild>
        <w:div w:id="1094860890">
          <w:marLeft w:val="0"/>
          <w:marRight w:val="0"/>
          <w:marTop w:val="0"/>
          <w:marBottom w:val="0"/>
          <w:divBdr>
            <w:top w:val="none" w:sz="0" w:space="0" w:color="auto"/>
            <w:left w:val="none" w:sz="0" w:space="0" w:color="auto"/>
            <w:bottom w:val="none" w:sz="0" w:space="0" w:color="auto"/>
            <w:right w:val="none" w:sz="0" w:space="0" w:color="auto"/>
          </w:divBdr>
          <w:divsChild>
            <w:div w:id="1801655356">
              <w:marLeft w:val="0"/>
              <w:marRight w:val="0"/>
              <w:marTop w:val="0"/>
              <w:marBottom w:val="0"/>
              <w:divBdr>
                <w:top w:val="none" w:sz="0" w:space="0" w:color="auto"/>
                <w:left w:val="none" w:sz="0" w:space="0" w:color="auto"/>
                <w:bottom w:val="none" w:sz="0" w:space="0" w:color="auto"/>
                <w:right w:val="none" w:sz="0" w:space="0" w:color="auto"/>
              </w:divBdr>
              <w:divsChild>
                <w:div w:id="1165244029">
                  <w:marLeft w:val="0"/>
                  <w:marRight w:val="0"/>
                  <w:marTop w:val="0"/>
                  <w:marBottom w:val="0"/>
                  <w:divBdr>
                    <w:top w:val="none" w:sz="0" w:space="0" w:color="auto"/>
                    <w:left w:val="none" w:sz="0" w:space="0" w:color="auto"/>
                    <w:bottom w:val="none" w:sz="0" w:space="0" w:color="auto"/>
                    <w:right w:val="none" w:sz="0" w:space="0" w:color="auto"/>
                  </w:divBdr>
                  <w:divsChild>
                    <w:div w:id="52042208">
                      <w:marLeft w:val="0"/>
                      <w:marRight w:val="0"/>
                      <w:marTop w:val="0"/>
                      <w:marBottom w:val="0"/>
                      <w:divBdr>
                        <w:top w:val="none" w:sz="0" w:space="0" w:color="auto"/>
                        <w:left w:val="none" w:sz="0" w:space="0" w:color="auto"/>
                        <w:bottom w:val="none" w:sz="0" w:space="0" w:color="auto"/>
                        <w:right w:val="none" w:sz="0" w:space="0" w:color="auto"/>
                      </w:divBdr>
                      <w:divsChild>
                        <w:div w:id="937566404">
                          <w:marLeft w:val="0"/>
                          <w:marRight w:val="0"/>
                          <w:marTop w:val="0"/>
                          <w:marBottom w:val="0"/>
                          <w:divBdr>
                            <w:top w:val="none" w:sz="0" w:space="0" w:color="auto"/>
                            <w:left w:val="none" w:sz="0" w:space="0" w:color="auto"/>
                            <w:bottom w:val="none" w:sz="0" w:space="0" w:color="auto"/>
                            <w:right w:val="none" w:sz="0" w:space="0" w:color="auto"/>
                          </w:divBdr>
                          <w:divsChild>
                            <w:div w:id="56985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1096</Words>
  <Characters>6033</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Robinson rafael paez canencia</cp:lastModifiedBy>
  <cp:revision>3</cp:revision>
  <cp:lastPrinted>2024-06-27T12:28:00Z</cp:lastPrinted>
  <dcterms:created xsi:type="dcterms:W3CDTF">2025-12-12T17:51:00Z</dcterms:created>
  <dcterms:modified xsi:type="dcterms:W3CDTF">2025-12-13T14:56:00Z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1ec8a6-bbee-4b40-bdc1-9f8ab4bf789f_Enabled">
    <vt:lpwstr>true</vt:lpwstr>
  </property>
  <property fmtid="{D5CDD505-2E9C-101B-9397-08002B2CF9AE}" pid="3" name="MSIP_Label_821ec8a6-bbee-4b40-bdc1-9f8ab4bf789f_SetDate">
    <vt:lpwstr>2025-12-10T15:34:04Z</vt:lpwstr>
  </property>
  <property fmtid="{D5CDD505-2E9C-101B-9397-08002B2CF9AE}" pid="4" name="MSIP_Label_821ec8a6-bbee-4b40-bdc1-9f8ab4bf789f_Method">
    <vt:lpwstr>Standard</vt:lpwstr>
  </property>
  <property fmtid="{D5CDD505-2E9C-101B-9397-08002B2CF9AE}" pid="5" name="MSIP_Label_821ec8a6-bbee-4b40-bdc1-9f8ab4bf789f_Name">
    <vt:lpwstr>Verde - Público</vt:lpwstr>
  </property>
  <property fmtid="{D5CDD505-2E9C-101B-9397-08002B2CF9AE}" pid="6" name="MSIP_Label_821ec8a6-bbee-4b40-bdc1-9f8ab4bf789f_SiteId">
    <vt:lpwstr>9b1ecfaa-c675-42ee-b297-0eaeb51bcc4c</vt:lpwstr>
  </property>
  <property fmtid="{D5CDD505-2E9C-101B-9397-08002B2CF9AE}" pid="7" name="MSIP_Label_821ec8a6-bbee-4b40-bdc1-9f8ab4bf789f_ActionId">
    <vt:lpwstr>2e832432-3266-4364-9468-a143c8ce8689</vt:lpwstr>
  </property>
  <property fmtid="{D5CDD505-2E9C-101B-9397-08002B2CF9AE}" pid="8" name="MSIP_Label_821ec8a6-bbee-4b40-bdc1-9f8ab4bf789f_ContentBits">
    <vt:lpwstr>0</vt:lpwstr>
  </property>
  <property fmtid="{D5CDD505-2E9C-101B-9397-08002B2CF9AE}" pid="9" name="MSIP_Label_821ec8a6-bbee-4b40-bdc1-9f8ab4bf789f_Tag">
    <vt:lpwstr>10, 3, 0, 1</vt:lpwstr>
  </property>
</Properties>
</file>